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D94C" w14:textId="0F0BFF9B" w:rsidR="000D65F5" w:rsidRPr="009856B8" w:rsidRDefault="001805D8" w:rsidP="000D65F5">
      <w:pPr>
        <w:jc w:val="center"/>
        <w:rPr>
          <w:rFonts w:ascii="Century Gothic" w:hAnsi="Century Gothic"/>
          <w:noProof/>
          <w:color w:val="000000" w:themeColor="text1"/>
          <w:sz w:val="32"/>
          <w:szCs w:val="32"/>
        </w:rPr>
      </w:pPr>
      <w:r>
        <w:rPr>
          <w:noProof/>
        </w:rPr>
        <w:drawing>
          <wp:anchor distT="0" distB="0" distL="114300" distR="114300" simplePos="0" relativeHeight="251679744" behindDoc="1" locked="0" layoutInCell="1" allowOverlap="1" wp14:anchorId="651C9BBD" wp14:editId="03B57B04">
            <wp:simplePos x="0" y="0"/>
            <wp:positionH relativeFrom="column">
              <wp:posOffset>6241415</wp:posOffset>
            </wp:positionH>
            <wp:positionV relativeFrom="paragraph">
              <wp:posOffset>38100</wp:posOffset>
            </wp:positionV>
            <wp:extent cx="619125" cy="820420"/>
            <wp:effectExtent l="38100" t="38100" r="47625" b="55880"/>
            <wp:wrapTight wrapText="bothSides">
              <wp:wrapPolygon edited="0">
                <wp:start x="4652" y="-1003"/>
                <wp:lineTo x="-1329" y="0"/>
                <wp:lineTo x="-1329" y="12037"/>
                <wp:lineTo x="5317" y="16050"/>
                <wp:lineTo x="1994" y="17053"/>
                <wp:lineTo x="1994" y="22570"/>
                <wp:lineTo x="19274" y="22570"/>
                <wp:lineTo x="19938" y="20563"/>
                <wp:lineTo x="17280" y="17053"/>
                <wp:lineTo x="15951" y="16050"/>
                <wp:lineTo x="22597" y="8526"/>
                <wp:lineTo x="22597" y="7523"/>
                <wp:lineTo x="17945" y="1003"/>
                <wp:lineTo x="16615" y="-1003"/>
                <wp:lineTo x="4652" y="-1003"/>
              </wp:wrapPolygon>
            </wp:wrapTight>
            <wp:docPr id="606245313" name="Picture 606245313" descr="Aid to the Church in Need Overprinted Crads and e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d to the Church in Need Overprinted Crads and eCards"/>
                    <pic:cNvPicPr>
                      <a:picLocks noChangeAspect="1" noChangeArrowheads="1"/>
                    </pic:cNvPicPr>
                  </pic:nvPicPr>
                  <pic:blipFill rotWithShape="1">
                    <a:blip r:embed="rId6">
                      <a:extLst>
                        <a:ext uri="{28A0092B-C50C-407E-A947-70E740481C1C}">
                          <a14:useLocalDpi xmlns:a14="http://schemas.microsoft.com/office/drawing/2010/main" val="0"/>
                        </a:ext>
                      </a:extLst>
                    </a:blip>
                    <a:srcRect r="76620"/>
                    <a:stretch/>
                  </pic:blipFill>
                  <pic:spPr bwMode="auto">
                    <a:xfrm>
                      <a:off x="0" y="0"/>
                      <a:ext cx="619125" cy="820420"/>
                    </a:xfrm>
                    <a:prstGeom prst="rect">
                      <a:avLst/>
                    </a:prstGeom>
                    <a:noFill/>
                    <a:ln w="12700" cap="rnd">
                      <a:noFill/>
                    </a:ln>
                    <a:scene3d>
                      <a:camera prst="orthographicFront"/>
                      <a:lightRig rig="threePt" dir="t"/>
                    </a:scene3d>
                    <a:sp3d prstMaterial="matte"/>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035A">
        <w:rPr>
          <w:noProof/>
        </w:rPr>
        <mc:AlternateContent>
          <mc:Choice Requires="wps">
            <w:drawing>
              <wp:anchor distT="0" distB="0" distL="114300" distR="114300" simplePos="0" relativeHeight="251680768" behindDoc="0" locked="0" layoutInCell="1" allowOverlap="1" wp14:anchorId="5C7382E1" wp14:editId="52DE70E8">
                <wp:simplePos x="0" y="0"/>
                <wp:positionH relativeFrom="column">
                  <wp:posOffset>6076950</wp:posOffset>
                </wp:positionH>
                <wp:positionV relativeFrom="paragraph">
                  <wp:posOffset>0</wp:posOffset>
                </wp:positionV>
                <wp:extent cx="800100" cy="923925"/>
                <wp:effectExtent l="0" t="0" r="0" b="0"/>
                <wp:wrapNone/>
                <wp:docPr id="1633894466" name="Rectangle: Rounded Corners 1"/>
                <wp:cNvGraphicFramePr/>
                <a:graphic xmlns:a="http://schemas.openxmlformats.org/drawingml/2006/main">
                  <a:graphicData uri="http://schemas.microsoft.com/office/word/2010/wordprocessingShape">
                    <wps:wsp>
                      <wps:cNvSpPr/>
                      <wps:spPr>
                        <a:xfrm>
                          <a:off x="0" y="0"/>
                          <a:ext cx="800100" cy="923925"/>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3AB4F" id="Rectangle: Rounded Corners 1" o:spid="_x0000_s1026" style="position:absolute;margin-left:478.5pt;margin-top:0;width:63pt;height:7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" filled="f" stroked="f" strokeweight="1pt">
                <v:stroke joinstyle="miter"/>
              </v:roundrect>
            </w:pict>
          </mc:Fallback>
        </mc:AlternateContent>
      </w:r>
      <w:r w:rsidR="000D65F5" w:rsidRPr="009856B8">
        <w:rPr>
          <w:rFonts w:ascii="Century Gothic" w:hAnsi="Century Gothic"/>
          <w:noProof/>
          <w:color w:val="000000" w:themeColor="text1"/>
          <w:sz w:val="32"/>
          <w:szCs w:val="32"/>
        </w:rPr>
        <w:t xml:space="preserve">Aid to the Church in Need </w:t>
      </w:r>
    </w:p>
    <w:p w14:paraId="2D1C247A" w14:textId="75CCC42A" w:rsidR="003D297F" w:rsidRPr="00407D35" w:rsidRDefault="007E3804" w:rsidP="003D297F">
      <w:pPr>
        <w:spacing w:line="240" w:lineRule="auto"/>
        <w:jc w:val="center"/>
        <w:rPr>
          <w:rFonts w:ascii="Century Gothic" w:hAnsi="Century Gothic"/>
          <w:noProof/>
          <w:color w:val="7030A0"/>
          <w:sz w:val="32"/>
          <w:szCs w:val="32"/>
        </w:rPr>
      </w:pPr>
      <w:r w:rsidRPr="00407D35">
        <w:rPr>
          <w:rFonts w:ascii="Century Gothic" w:hAnsi="Century Gothic"/>
          <w:noProof/>
          <w:color w:val="7030A0"/>
          <w:sz w:val="32"/>
          <w:szCs w:val="32"/>
        </w:rPr>
        <w:t>Advent Prayer Resource 2024</w:t>
      </w:r>
    </w:p>
    <w:p w14:paraId="2E07B2DE" w14:textId="1036183D" w:rsidR="00424C6C" w:rsidRDefault="008D3882" w:rsidP="00424C6C">
      <w:pPr>
        <w:spacing w:line="240" w:lineRule="auto"/>
        <w:jc w:val="center"/>
        <w:rPr>
          <w:rFonts w:ascii="Century Gothic" w:hAnsi="Century Gothic"/>
          <w:color w:val="000000" w:themeColor="text1"/>
          <w:sz w:val="24"/>
          <w:szCs w:val="24"/>
        </w:rPr>
      </w:pPr>
      <w:r>
        <w:rPr>
          <w:rFonts w:ascii="Century Gothic" w:hAnsi="Century Gothic"/>
          <w:noProof/>
          <w:color w:val="0000FF"/>
          <w:sz w:val="32"/>
          <w:szCs w:val="32"/>
        </w:rPr>
        <w:t>Teacher</w:t>
      </w:r>
      <w:r w:rsidR="00C367A6" w:rsidRPr="003D297F">
        <w:rPr>
          <w:rFonts w:ascii="Century Gothic" w:hAnsi="Century Gothic"/>
          <w:noProof/>
          <w:color w:val="0000FF"/>
          <w:sz w:val="32"/>
          <w:szCs w:val="32"/>
        </w:rPr>
        <w:t xml:space="preserve"> </w:t>
      </w:r>
      <w:r w:rsidR="00D354AA" w:rsidRPr="003D297F">
        <w:rPr>
          <w:rFonts w:ascii="Century Gothic" w:hAnsi="Century Gothic"/>
          <w:noProof/>
          <w:color w:val="0000FF"/>
          <w:sz w:val="32"/>
          <w:szCs w:val="32"/>
        </w:rPr>
        <w:t>Support Document</w:t>
      </w:r>
      <w:r w:rsidR="00424C6C" w:rsidRPr="00424C6C">
        <w:rPr>
          <w:rFonts w:ascii="Century Gothic" w:hAnsi="Century Gothic"/>
          <w:color w:val="000000" w:themeColor="text1"/>
          <w:sz w:val="24"/>
          <w:szCs w:val="24"/>
        </w:rPr>
        <w:t xml:space="preserve"> </w:t>
      </w:r>
    </w:p>
    <w:p w14:paraId="78BDECC3" w14:textId="546C8F43" w:rsidR="00424C6C" w:rsidRPr="00424C6C" w:rsidRDefault="007E3804" w:rsidP="007E3804">
      <w:pPr>
        <w:spacing w:line="360" w:lineRule="auto"/>
        <w:jc w:val="center"/>
        <w:rPr>
          <w:rFonts w:ascii="Century Gothic" w:hAnsi="Century Gothic"/>
          <w:color w:val="0000FF"/>
          <w:sz w:val="16"/>
          <w:szCs w:val="16"/>
          <w14:props3d w14:extrusionH="57150" w14:contourW="0" w14:prstMaterial="warmMatte">
            <w14:bevelT w14:w="38100" w14:h="38100" w14:prst="circle"/>
          </w14:props3d>
        </w:rPr>
      </w:pPr>
      <w:r>
        <w:rPr>
          <w:noProof/>
        </w:rPr>
        <w:drawing>
          <wp:anchor distT="0" distB="0" distL="114300" distR="114300" simplePos="0" relativeHeight="251695104" behindDoc="1" locked="0" layoutInCell="1" allowOverlap="1" wp14:anchorId="339BCD2D" wp14:editId="2A4FFB5E">
            <wp:simplePos x="0" y="0"/>
            <wp:positionH relativeFrom="column">
              <wp:posOffset>75565</wp:posOffset>
            </wp:positionH>
            <wp:positionV relativeFrom="paragraph">
              <wp:posOffset>46355</wp:posOffset>
            </wp:positionV>
            <wp:extent cx="3457575" cy="1906905"/>
            <wp:effectExtent l="0" t="0" r="9525" b="0"/>
            <wp:wrapTight wrapText="bothSides">
              <wp:wrapPolygon edited="0">
                <wp:start x="0" y="0"/>
                <wp:lineTo x="0" y="21363"/>
                <wp:lineTo x="21540" y="21363"/>
                <wp:lineTo x="21540" y="0"/>
                <wp:lineTo x="0" y="0"/>
              </wp:wrapPolygon>
            </wp:wrapTight>
            <wp:docPr id="1089537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3760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7575" cy="1906905"/>
                    </a:xfrm>
                    <a:prstGeom prst="rect">
                      <a:avLst/>
                    </a:prstGeom>
                  </pic:spPr>
                </pic:pic>
              </a:graphicData>
            </a:graphic>
            <wp14:sizeRelH relativeFrom="page">
              <wp14:pctWidth>0</wp14:pctWidth>
            </wp14:sizeRelH>
            <wp14:sizeRelV relativeFrom="page">
              <wp14:pctHeight>0</wp14:pctHeight>
            </wp14:sizeRelV>
          </wp:anchor>
        </w:drawing>
      </w:r>
    </w:p>
    <w:p w14:paraId="581D65C7" w14:textId="77777777" w:rsidR="007E3804" w:rsidRPr="007E3804" w:rsidRDefault="00AA7585" w:rsidP="007E3804">
      <w:pPr>
        <w:spacing w:line="360" w:lineRule="auto"/>
        <w:jc w:val="center"/>
        <w:rPr>
          <w:rFonts w:ascii="Century Gothic" w:hAnsi="Century Gothic"/>
          <w:color w:val="000000" w:themeColor="text1"/>
          <w:sz w:val="32"/>
          <w:szCs w:val="32"/>
        </w:rPr>
      </w:pPr>
      <w:r w:rsidRPr="00424C6C">
        <w:rPr>
          <w:rFonts w:ascii="Century Gothic" w:hAnsi="Century Gothic"/>
          <w:color w:val="000000" w:themeColor="text1"/>
          <w:sz w:val="28"/>
          <w:szCs w:val="28"/>
        </w:rPr>
        <w:t xml:space="preserve"> </w:t>
      </w:r>
      <w:r w:rsidR="007E3804" w:rsidRPr="007E3804">
        <w:rPr>
          <w:rFonts w:ascii="Century Gothic" w:hAnsi="Century Gothic"/>
          <w:color w:val="000000" w:themeColor="text1"/>
          <w:sz w:val="28"/>
          <w:szCs w:val="28"/>
        </w:rPr>
        <w:t>‘</w:t>
      </w:r>
      <w:r w:rsidR="007E3804" w:rsidRPr="007E3804">
        <w:rPr>
          <w:rFonts w:ascii="Century Gothic" w:hAnsi="Century Gothic"/>
          <w:color w:val="000000" w:themeColor="text1"/>
          <w:sz w:val="32"/>
          <w:szCs w:val="32"/>
        </w:rPr>
        <w:t>Be on guard, keep awake. For you do not know when the time will come.’</w:t>
      </w:r>
    </w:p>
    <w:p w14:paraId="60C4BCE1" w14:textId="58809878" w:rsidR="00424C6C" w:rsidRPr="007E3804" w:rsidRDefault="007E3804" w:rsidP="007E3804">
      <w:pPr>
        <w:spacing w:line="360" w:lineRule="auto"/>
        <w:jc w:val="center"/>
        <w:rPr>
          <w:rFonts w:ascii="Century Gothic" w:hAnsi="Century Gothic"/>
          <w:color w:val="FF0000"/>
          <w:sz w:val="28"/>
          <w:szCs w:val="28"/>
        </w:rPr>
      </w:pPr>
      <w:r w:rsidRPr="007E3804">
        <w:rPr>
          <w:rFonts w:ascii="Century Gothic" w:hAnsi="Century Gothic"/>
          <w:color w:val="FF0000"/>
          <w:sz w:val="32"/>
          <w:szCs w:val="32"/>
        </w:rPr>
        <w:t>Mark 13:33</w:t>
      </w:r>
    </w:p>
    <w:p w14:paraId="7642E8EC" w14:textId="56C94C87" w:rsidR="00315C72" w:rsidRPr="00725F77" w:rsidRDefault="00315C72" w:rsidP="00725F77">
      <w:pPr>
        <w:spacing w:line="360" w:lineRule="auto"/>
        <w:rPr>
          <w:rFonts w:ascii="Century Gothic" w:hAnsi="Century Gothic"/>
          <w:color w:val="0000FF"/>
          <w:sz w:val="24"/>
          <w:szCs w:val="24"/>
        </w:rPr>
      </w:pPr>
      <w:r w:rsidRPr="00725F77">
        <w:rPr>
          <w:rFonts w:ascii="Century Gothic" w:hAnsi="Century Gothic"/>
          <w:color w:val="0000FF"/>
          <w:sz w:val="24"/>
          <w:szCs w:val="24"/>
        </w:rPr>
        <w:t>Aims</w:t>
      </w:r>
    </w:p>
    <w:p w14:paraId="5CD84600" w14:textId="7000FE2A" w:rsidR="00315C72" w:rsidRPr="00725F77" w:rsidRDefault="00315C72" w:rsidP="00315C72">
      <w:pPr>
        <w:spacing w:line="360" w:lineRule="auto"/>
        <w:rPr>
          <w:rFonts w:ascii="Century Gothic" w:hAnsi="Century Gothic"/>
          <w:color w:val="000000" w:themeColor="text1"/>
          <w:sz w:val="22"/>
          <w:szCs w:val="22"/>
        </w:rPr>
      </w:pPr>
      <w:r w:rsidRPr="00725F77">
        <w:rPr>
          <w:rFonts w:ascii="Century Gothic" w:hAnsi="Century Gothic"/>
          <w:color w:val="000000" w:themeColor="text1"/>
          <w:sz w:val="22"/>
          <w:szCs w:val="22"/>
        </w:rPr>
        <w:t xml:space="preserve">Through </w:t>
      </w:r>
      <w:r w:rsidR="000C418F" w:rsidRPr="00725F77">
        <w:rPr>
          <w:rFonts w:ascii="Century Gothic" w:hAnsi="Century Gothic"/>
          <w:color w:val="000000" w:themeColor="text1"/>
          <w:sz w:val="22"/>
          <w:szCs w:val="22"/>
        </w:rPr>
        <w:t xml:space="preserve">using </w:t>
      </w:r>
      <w:r w:rsidR="00244E9C" w:rsidRPr="00725F77">
        <w:rPr>
          <w:rFonts w:ascii="Century Gothic" w:hAnsi="Century Gothic"/>
          <w:color w:val="000000" w:themeColor="text1"/>
          <w:sz w:val="22"/>
          <w:szCs w:val="22"/>
        </w:rPr>
        <w:t xml:space="preserve">this </w:t>
      </w:r>
      <w:r w:rsidR="00ED7DA6">
        <w:rPr>
          <w:rFonts w:ascii="Century Gothic" w:hAnsi="Century Gothic"/>
          <w:color w:val="000000" w:themeColor="text1"/>
          <w:sz w:val="22"/>
          <w:szCs w:val="22"/>
        </w:rPr>
        <w:t>‘</w:t>
      </w:r>
      <w:r w:rsidR="007E3804" w:rsidRPr="00ED7DA6">
        <w:rPr>
          <w:rFonts w:ascii="Century Gothic" w:hAnsi="Century Gothic"/>
          <w:color w:val="7030A0"/>
          <w:sz w:val="22"/>
          <w:szCs w:val="22"/>
        </w:rPr>
        <w:t>Advent Prayer</w:t>
      </w:r>
      <w:r w:rsidRPr="00ED7DA6">
        <w:rPr>
          <w:rFonts w:ascii="Century Gothic" w:hAnsi="Century Gothic"/>
          <w:color w:val="7030A0"/>
          <w:sz w:val="22"/>
          <w:szCs w:val="22"/>
        </w:rPr>
        <w:t xml:space="preserve"> </w:t>
      </w:r>
      <w:r w:rsidR="00ED7DA6" w:rsidRPr="00ED7DA6">
        <w:rPr>
          <w:rFonts w:ascii="Century Gothic" w:hAnsi="Century Gothic"/>
          <w:color w:val="7030A0"/>
          <w:sz w:val="22"/>
          <w:szCs w:val="22"/>
        </w:rPr>
        <w:t>R</w:t>
      </w:r>
      <w:r w:rsidR="00407D35" w:rsidRPr="00ED7DA6">
        <w:rPr>
          <w:rFonts w:ascii="Century Gothic" w:hAnsi="Century Gothic"/>
          <w:color w:val="7030A0"/>
          <w:sz w:val="22"/>
          <w:szCs w:val="22"/>
        </w:rPr>
        <w:t>esource</w:t>
      </w:r>
      <w:r w:rsidR="00ED7DA6" w:rsidRPr="00ED7DA6">
        <w:rPr>
          <w:rFonts w:ascii="Century Gothic" w:hAnsi="Century Gothic"/>
          <w:color w:val="7030A0"/>
          <w:sz w:val="22"/>
          <w:szCs w:val="22"/>
        </w:rPr>
        <w:t>’</w:t>
      </w:r>
      <w:r w:rsidRPr="00725F77">
        <w:rPr>
          <w:rFonts w:ascii="Century Gothic" w:hAnsi="Century Gothic"/>
          <w:color w:val="000000" w:themeColor="text1"/>
          <w:sz w:val="22"/>
          <w:szCs w:val="22"/>
        </w:rPr>
        <w:t>, pupils will</w:t>
      </w:r>
      <w:r w:rsidR="00725F77">
        <w:rPr>
          <w:rFonts w:ascii="Century Gothic" w:hAnsi="Century Gothic"/>
          <w:color w:val="000000" w:themeColor="text1"/>
          <w:sz w:val="22"/>
          <w:szCs w:val="22"/>
        </w:rPr>
        <w:t xml:space="preserve"> be able to</w:t>
      </w:r>
      <w:r w:rsidRPr="00725F77">
        <w:rPr>
          <w:rFonts w:ascii="Century Gothic" w:hAnsi="Century Gothic"/>
          <w:color w:val="000000" w:themeColor="text1"/>
          <w:sz w:val="22"/>
          <w:szCs w:val="22"/>
        </w:rPr>
        <w:t>:</w:t>
      </w:r>
    </w:p>
    <w:p w14:paraId="6939D5D7" w14:textId="20158F08" w:rsidR="00424C6C" w:rsidRDefault="00424C6C" w:rsidP="00595E42">
      <w:pPr>
        <w:pStyle w:val="ListParagraph"/>
        <w:numPr>
          <w:ilvl w:val="0"/>
          <w:numId w:val="6"/>
        </w:numPr>
        <w:spacing w:line="360" w:lineRule="auto"/>
        <w:rPr>
          <w:rFonts w:ascii="Century Gothic" w:hAnsi="Century Gothic"/>
          <w:color w:val="000000" w:themeColor="text1"/>
          <w:sz w:val="22"/>
          <w:szCs w:val="22"/>
        </w:rPr>
      </w:pPr>
      <w:r w:rsidRPr="00424C6C">
        <w:rPr>
          <w:rFonts w:ascii="Century Gothic" w:hAnsi="Century Gothic"/>
          <w:color w:val="000000" w:themeColor="text1"/>
          <w:sz w:val="22"/>
          <w:szCs w:val="22"/>
        </w:rPr>
        <w:t>Develop a</w:t>
      </w:r>
      <w:r w:rsidR="00244E9C" w:rsidRPr="00725F77">
        <w:rPr>
          <w:rFonts w:ascii="Century Gothic" w:hAnsi="Century Gothic"/>
          <w:color w:val="000000" w:themeColor="text1"/>
          <w:sz w:val="22"/>
          <w:szCs w:val="22"/>
        </w:rPr>
        <w:t xml:space="preserve"> deeper</w:t>
      </w:r>
      <w:r w:rsidRPr="00424C6C">
        <w:rPr>
          <w:rFonts w:ascii="Century Gothic" w:hAnsi="Century Gothic"/>
          <w:color w:val="000000" w:themeColor="text1"/>
          <w:sz w:val="22"/>
          <w:szCs w:val="22"/>
        </w:rPr>
        <w:t xml:space="preserve"> understanding of the work of ACN to support poor and vulnerable Christian communities around the world</w:t>
      </w:r>
      <w:r w:rsidR="007E3804">
        <w:rPr>
          <w:rFonts w:ascii="Century Gothic" w:hAnsi="Century Gothic"/>
          <w:color w:val="000000" w:themeColor="text1"/>
          <w:sz w:val="22"/>
          <w:szCs w:val="22"/>
        </w:rPr>
        <w:t>, including through the ‘Gifts of Faith’ initiative</w:t>
      </w:r>
      <w:r w:rsidRPr="00424C6C">
        <w:rPr>
          <w:rFonts w:ascii="Century Gothic" w:hAnsi="Century Gothic"/>
          <w:color w:val="000000" w:themeColor="text1"/>
          <w:sz w:val="22"/>
          <w:szCs w:val="22"/>
        </w:rPr>
        <w:t>.</w:t>
      </w:r>
    </w:p>
    <w:p w14:paraId="10E7F137" w14:textId="55DB9386" w:rsidR="000C418F" w:rsidRDefault="007E3804" w:rsidP="00595E42">
      <w:pPr>
        <w:pStyle w:val="ListParagraph"/>
        <w:numPr>
          <w:ilvl w:val="0"/>
          <w:numId w:val="6"/>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Develop a deeper understanding of the season of Advent and its significance within the Liturgical Year.</w:t>
      </w:r>
    </w:p>
    <w:p w14:paraId="19E689D0" w14:textId="1289638E" w:rsidR="00595E42" w:rsidRPr="00595E42" w:rsidRDefault="00595E42" w:rsidP="00595E42">
      <w:pPr>
        <w:pStyle w:val="ListParagraph"/>
        <w:numPr>
          <w:ilvl w:val="0"/>
          <w:numId w:val="6"/>
        </w:numPr>
        <w:spacing w:line="360" w:lineRule="auto"/>
        <w:rPr>
          <w:rFonts w:ascii="Century Gothic" w:hAnsi="Century Gothic"/>
          <w:color w:val="000000" w:themeColor="text1"/>
          <w:sz w:val="22"/>
          <w:szCs w:val="22"/>
        </w:rPr>
      </w:pPr>
      <w:r w:rsidRPr="00595E42">
        <w:rPr>
          <w:rFonts w:ascii="Century Gothic" w:hAnsi="Century Gothic"/>
          <w:color w:val="000000" w:themeColor="text1"/>
          <w:sz w:val="22"/>
          <w:szCs w:val="22"/>
        </w:rPr>
        <w:t>Understand that Advent is a time to prepare our hearts and minds to celebrate the arrival of Jesus at Christmas.</w:t>
      </w:r>
    </w:p>
    <w:p w14:paraId="19FE4D0F" w14:textId="51E0C383" w:rsidR="00595E42" w:rsidRPr="00725F77" w:rsidRDefault="00595E42" w:rsidP="00595E42">
      <w:pPr>
        <w:pStyle w:val="ListParagraph"/>
        <w:numPr>
          <w:ilvl w:val="0"/>
          <w:numId w:val="6"/>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Learn about/consolidate their understanding of the symbolism of the Advent wreath.</w:t>
      </w:r>
    </w:p>
    <w:p w14:paraId="6951B37A" w14:textId="4EC0CB18" w:rsidR="00886E04" w:rsidRDefault="00886E04" w:rsidP="00595E42">
      <w:pPr>
        <w:pStyle w:val="ListParagraph"/>
        <w:numPr>
          <w:ilvl w:val="0"/>
          <w:numId w:val="6"/>
        </w:numPr>
        <w:spacing w:line="360" w:lineRule="auto"/>
        <w:rPr>
          <w:rFonts w:ascii="Century Gothic" w:hAnsi="Century Gothic"/>
          <w:color w:val="000000" w:themeColor="text1"/>
          <w:sz w:val="22"/>
          <w:szCs w:val="22"/>
        </w:rPr>
      </w:pPr>
      <w:r w:rsidRPr="00725F77">
        <w:rPr>
          <w:rFonts w:ascii="Century Gothic" w:hAnsi="Century Gothic"/>
          <w:color w:val="000000" w:themeColor="text1"/>
          <w:sz w:val="22"/>
          <w:szCs w:val="22"/>
        </w:rPr>
        <w:t>Refle</w:t>
      </w:r>
      <w:r w:rsidR="00595E42">
        <w:rPr>
          <w:rFonts w:ascii="Century Gothic" w:hAnsi="Century Gothic"/>
          <w:color w:val="000000" w:themeColor="text1"/>
          <w:sz w:val="22"/>
          <w:szCs w:val="22"/>
        </w:rPr>
        <w:t>ct on the different themes of Advent (Hope, Peace, Joy and Peace) and understand how they help us to prepare fully to celebrate the birth of Jesus.</w:t>
      </w:r>
    </w:p>
    <w:p w14:paraId="16DCEEF3" w14:textId="0934B2E0" w:rsidR="00595E42" w:rsidRDefault="00595E42" w:rsidP="00595E42">
      <w:pPr>
        <w:pStyle w:val="ListParagraph"/>
        <w:numPr>
          <w:ilvl w:val="0"/>
          <w:numId w:val="6"/>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Participate in meaningful prayer and reflection on the various themes of Advent. </w:t>
      </w:r>
    </w:p>
    <w:p w14:paraId="2E46AB84" w14:textId="0B020EB4" w:rsidR="00F90BD8" w:rsidRDefault="00315C72" w:rsidP="00595E42">
      <w:pPr>
        <w:pStyle w:val="ListParagraph"/>
        <w:numPr>
          <w:ilvl w:val="0"/>
          <w:numId w:val="6"/>
        </w:numPr>
        <w:spacing w:line="360" w:lineRule="auto"/>
        <w:rPr>
          <w:rFonts w:ascii="Century Gothic" w:hAnsi="Century Gothic"/>
          <w:color w:val="000000" w:themeColor="text1"/>
          <w:sz w:val="22"/>
          <w:szCs w:val="22"/>
        </w:rPr>
      </w:pPr>
      <w:r w:rsidRPr="00725F77">
        <w:rPr>
          <w:rFonts w:ascii="Century Gothic" w:hAnsi="Century Gothic"/>
          <w:color w:val="000000" w:themeColor="text1"/>
          <w:sz w:val="22"/>
          <w:szCs w:val="22"/>
        </w:rPr>
        <w:t>Engage with fundraising and</w:t>
      </w:r>
      <w:r w:rsidR="007A484D" w:rsidRPr="00725F77">
        <w:rPr>
          <w:rFonts w:ascii="Century Gothic" w:hAnsi="Century Gothic"/>
          <w:color w:val="000000" w:themeColor="text1"/>
          <w:sz w:val="22"/>
          <w:szCs w:val="22"/>
        </w:rPr>
        <w:t>/or</w:t>
      </w:r>
      <w:r w:rsidRPr="00725F77">
        <w:rPr>
          <w:rFonts w:ascii="Century Gothic" w:hAnsi="Century Gothic"/>
          <w:color w:val="000000" w:themeColor="text1"/>
          <w:sz w:val="22"/>
          <w:szCs w:val="22"/>
        </w:rPr>
        <w:t xml:space="preserve"> prayer to support the work of ACN.</w:t>
      </w:r>
    </w:p>
    <w:p w14:paraId="286D7D9A" w14:textId="4F7DF5AC" w:rsidR="00886E04" w:rsidRPr="00725F77" w:rsidRDefault="00886E04" w:rsidP="00725F77">
      <w:pPr>
        <w:spacing w:line="360" w:lineRule="auto"/>
        <w:rPr>
          <w:rFonts w:ascii="Century Gothic" w:hAnsi="Century Gothic"/>
          <w:color w:val="0000FF"/>
          <w:sz w:val="24"/>
          <w:szCs w:val="24"/>
        </w:rPr>
      </w:pPr>
      <w:r w:rsidRPr="00725F77">
        <w:rPr>
          <w:rFonts w:ascii="Century Gothic" w:hAnsi="Century Gothic"/>
          <w:color w:val="0000FF"/>
          <w:sz w:val="24"/>
          <w:szCs w:val="24"/>
        </w:rPr>
        <w:t xml:space="preserve">Catholic Self-Evaluation Document - Evidence </w:t>
      </w:r>
    </w:p>
    <w:p w14:paraId="0B783944" w14:textId="19636BAA" w:rsidR="00886E04" w:rsidRPr="00725F77" w:rsidRDefault="00886E04" w:rsidP="00F34074">
      <w:pPr>
        <w:spacing w:line="360" w:lineRule="auto"/>
        <w:rPr>
          <w:rFonts w:ascii="Century Gothic" w:hAnsi="Century Gothic"/>
          <w:color w:val="000000" w:themeColor="text1"/>
          <w:sz w:val="22"/>
          <w:szCs w:val="22"/>
        </w:rPr>
      </w:pPr>
      <w:r w:rsidRPr="00725F77">
        <w:rPr>
          <w:rFonts w:ascii="Century Gothic" w:hAnsi="Century Gothic"/>
          <w:color w:val="000000" w:themeColor="text1"/>
          <w:sz w:val="22"/>
          <w:szCs w:val="22"/>
        </w:rPr>
        <w:t xml:space="preserve">Through using this resource, school leaders will be able to provide evidence to support judgements in the following aspects of the Catholic Self-Evaluation Document (CSED): </w:t>
      </w:r>
    </w:p>
    <w:p w14:paraId="1E39A1A6" w14:textId="77777777" w:rsidR="00886E04" w:rsidRPr="00244E9C" w:rsidRDefault="00886E04" w:rsidP="00886E04">
      <w:pPr>
        <w:rPr>
          <w:rFonts w:ascii="Century Gothic" w:hAnsi="Century Gothic"/>
          <w:color w:val="C00000"/>
          <w:sz w:val="24"/>
          <w:szCs w:val="24"/>
        </w:rPr>
      </w:pPr>
      <w:r w:rsidRPr="00244E9C">
        <w:rPr>
          <w:rFonts w:ascii="Century Gothic" w:hAnsi="Century Gothic"/>
          <w:color w:val="C00000"/>
          <w:sz w:val="24"/>
          <w:szCs w:val="24"/>
        </w:rPr>
        <w:t xml:space="preserve">Catholic Life and Mission (CLM) </w:t>
      </w:r>
    </w:p>
    <w:p w14:paraId="7FC3965C" w14:textId="77777777" w:rsidR="00925CE8" w:rsidRPr="00244E9C" w:rsidRDefault="00925CE8" w:rsidP="00886E04">
      <w:pPr>
        <w:rPr>
          <w:rFonts w:ascii="Century Gothic" w:hAnsi="Century Gothic"/>
          <w:color w:val="000000" w:themeColor="text1"/>
          <w:sz w:val="24"/>
          <w:szCs w:val="24"/>
        </w:rPr>
        <w:sectPr w:rsidR="00925CE8" w:rsidRPr="00244E9C" w:rsidSect="0042565C">
          <w:pgSz w:w="11906" w:h="16838"/>
          <w:pgMar w:top="720" w:right="720" w:bottom="720" w:left="720" w:header="708" w:footer="708" w:gutter="0"/>
          <w:cols w:space="708"/>
          <w:docGrid w:linePitch="360"/>
        </w:sectPr>
      </w:pPr>
    </w:p>
    <w:p w14:paraId="23FB1CC5" w14:textId="77777777" w:rsidR="00886E04" w:rsidRPr="00725F77" w:rsidRDefault="00886E04" w:rsidP="00886E04">
      <w:pPr>
        <w:rPr>
          <w:rFonts w:ascii="Century Gothic" w:hAnsi="Century Gothic"/>
          <w:color w:val="000000" w:themeColor="text1"/>
          <w:sz w:val="22"/>
          <w:szCs w:val="22"/>
        </w:rPr>
      </w:pPr>
      <w:r w:rsidRPr="00725F77">
        <w:rPr>
          <w:rFonts w:ascii="Century Gothic" w:hAnsi="Century Gothic"/>
          <w:color w:val="7030A0"/>
          <w:sz w:val="22"/>
          <w:szCs w:val="22"/>
        </w:rPr>
        <w:t xml:space="preserve">CLM 1.3 </w:t>
      </w:r>
      <w:r w:rsidRPr="00725F77">
        <w:rPr>
          <w:rFonts w:ascii="Century Gothic" w:hAnsi="Century Gothic"/>
          <w:color w:val="000000" w:themeColor="text1"/>
          <w:sz w:val="22"/>
          <w:szCs w:val="22"/>
        </w:rPr>
        <w:t>Moral Development</w:t>
      </w:r>
    </w:p>
    <w:p w14:paraId="738B85A2" w14:textId="77777777" w:rsidR="00886E04" w:rsidRPr="00725F77" w:rsidRDefault="00886E04" w:rsidP="00886E04">
      <w:pPr>
        <w:rPr>
          <w:rFonts w:ascii="Century Gothic" w:hAnsi="Century Gothic"/>
          <w:color w:val="000000" w:themeColor="text1"/>
          <w:sz w:val="22"/>
          <w:szCs w:val="22"/>
        </w:rPr>
      </w:pPr>
      <w:r w:rsidRPr="00725F77">
        <w:rPr>
          <w:rFonts w:ascii="Century Gothic" w:hAnsi="Century Gothic"/>
          <w:color w:val="7030A0"/>
          <w:sz w:val="22"/>
          <w:szCs w:val="22"/>
        </w:rPr>
        <w:t xml:space="preserve">CLM 1.4 </w:t>
      </w:r>
      <w:r w:rsidRPr="00725F77">
        <w:rPr>
          <w:rFonts w:ascii="Century Gothic" w:hAnsi="Century Gothic"/>
          <w:color w:val="000000" w:themeColor="text1"/>
          <w:sz w:val="22"/>
          <w:szCs w:val="22"/>
        </w:rPr>
        <w:t>Catholic Social Teaching</w:t>
      </w:r>
    </w:p>
    <w:p w14:paraId="6C768D6F" w14:textId="0D4DC438" w:rsidR="003E0229" w:rsidRPr="00725F77" w:rsidRDefault="003E0229" w:rsidP="00886E04">
      <w:pPr>
        <w:rPr>
          <w:rFonts w:ascii="Century Gothic" w:hAnsi="Century Gothic"/>
          <w:color w:val="000000" w:themeColor="text1"/>
          <w:sz w:val="22"/>
          <w:szCs w:val="22"/>
        </w:rPr>
      </w:pPr>
      <w:r w:rsidRPr="00725F77">
        <w:rPr>
          <w:rFonts w:ascii="Century Gothic" w:hAnsi="Century Gothic"/>
          <w:color w:val="7030A0"/>
          <w:sz w:val="22"/>
          <w:szCs w:val="22"/>
        </w:rPr>
        <w:t xml:space="preserve">CLM 1.5 </w:t>
      </w:r>
      <w:r w:rsidRPr="00725F77">
        <w:rPr>
          <w:rFonts w:ascii="Century Gothic" w:hAnsi="Century Gothic"/>
          <w:color w:val="000000" w:themeColor="text1"/>
          <w:sz w:val="22"/>
          <w:szCs w:val="22"/>
        </w:rPr>
        <w:t>Respect for Self and Others</w:t>
      </w:r>
    </w:p>
    <w:p w14:paraId="55086CE3" w14:textId="77777777" w:rsidR="00C9035A" w:rsidRPr="00886E04" w:rsidRDefault="00C9035A" w:rsidP="00C9035A">
      <w:pPr>
        <w:rPr>
          <w:rFonts w:ascii="Century Gothic" w:hAnsi="Century Gothic"/>
          <w:color w:val="000000" w:themeColor="text1"/>
          <w:sz w:val="22"/>
          <w:szCs w:val="22"/>
        </w:rPr>
      </w:pPr>
      <w:r w:rsidRPr="000044FF">
        <w:rPr>
          <w:rFonts w:ascii="Century Gothic" w:hAnsi="Century Gothic"/>
          <w:color w:val="7030A0"/>
          <w:sz w:val="22"/>
          <w:szCs w:val="22"/>
        </w:rPr>
        <w:t xml:space="preserve">CLM 3.7 </w:t>
      </w:r>
      <w:r>
        <w:rPr>
          <w:rFonts w:ascii="Century Gothic" w:hAnsi="Century Gothic"/>
          <w:color w:val="000000" w:themeColor="text1"/>
          <w:sz w:val="22"/>
          <w:szCs w:val="22"/>
        </w:rPr>
        <w:t>The Catholic Curriculum</w:t>
      </w:r>
    </w:p>
    <w:p w14:paraId="0D6C4741" w14:textId="77777777" w:rsidR="00C9035A" w:rsidRPr="00244E9C" w:rsidRDefault="00C9035A" w:rsidP="00886E04">
      <w:pPr>
        <w:rPr>
          <w:rFonts w:ascii="Century Gothic" w:hAnsi="Century Gothic"/>
          <w:color w:val="C00000"/>
          <w:sz w:val="24"/>
          <w:szCs w:val="24"/>
        </w:rPr>
        <w:sectPr w:rsidR="00C9035A" w:rsidRPr="00244E9C" w:rsidSect="00E0161B">
          <w:type w:val="continuous"/>
          <w:pgSz w:w="11906" w:h="16838"/>
          <w:pgMar w:top="720" w:right="720" w:bottom="720" w:left="720" w:header="708" w:footer="708" w:gutter="0"/>
          <w:cols w:space="708"/>
          <w:docGrid w:linePitch="360"/>
        </w:sectPr>
      </w:pPr>
    </w:p>
    <w:p w14:paraId="6596F4E3" w14:textId="77777777" w:rsidR="00886E04" w:rsidRPr="00244E9C" w:rsidRDefault="00886E04" w:rsidP="00886E04">
      <w:pPr>
        <w:rPr>
          <w:rFonts w:ascii="Century Gothic" w:hAnsi="Century Gothic"/>
          <w:color w:val="C00000"/>
          <w:sz w:val="24"/>
          <w:szCs w:val="24"/>
        </w:rPr>
      </w:pPr>
      <w:r w:rsidRPr="00244E9C">
        <w:rPr>
          <w:rFonts w:ascii="Century Gothic" w:hAnsi="Century Gothic"/>
          <w:color w:val="C00000"/>
          <w:sz w:val="24"/>
          <w:szCs w:val="24"/>
        </w:rPr>
        <w:lastRenderedPageBreak/>
        <w:t>Religious Education (RE)</w:t>
      </w:r>
    </w:p>
    <w:p w14:paraId="10B58849" w14:textId="6699E978" w:rsidR="00925CE8" w:rsidRPr="00C9035A" w:rsidRDefault="00C9035A" w:rsidP="00886E04">
      <w:pPr>
        <w:rPr>
          <w:rFonts w:ascii="Century Gothic" w:hAnsi="Century Gothic"/>
          <w:color w:val="000000" w:themeColor="text1"/>
          <w:sz w:val="22"/>
          <w:szCs w:val="22"/>
        </w:rPr>
      </w:pPr>
      <w:r w:rsidRPr="000044FF">
        <w:rPr>
          <w:rFonts w:ascii="Century Gothic" w:hAnsi="Century Gothic"/>
          <w:color w:val="7030A0"/>
          <w:sz w:val="22"/>
          <w:szCs w:val="22"/>
        </w:rPr>
        <w:t xml:space="preserve">RE 1.3 </w:t>
      </w:r>
      <w:r w:rsidRPr="00886E04">
        <w:rPr>
          <w:rFonts w:ascii="Century Gothic" w:hAnsi="Century Gothic"/>
          <w:color w:val="000000" w:themeColor="text1"/>
          <w:sz w:val="22"/>
          <w:szCs w:val="22"/>
        </w:rPr>
        <w:t xml:space="preserve">Religious </w:t>
      </w:r>
      <w:r>
        <w:rPr>
          <w:rFonts w:ascii="Century Gothic" w:hAnsi="Century Gothic"/>
          <w:color w:val="000000" w:themeColor="text1"/>
          <w:sz w:val="22"/>
          <w:szCs w:val="22"/>
        </w:rPr>
        <w:t>L</w:t>
      </w:r>
      <w:r w:rsidRPr="00886E04">
        <w:rPr>
          <w:rFonts w:ascii="Century Gothic" w:hAnsi="Century Gothic"/>
          <w:color w:val="000000" w:themeColor="text1"/>
          <w:sz w:val="22"/>
          <w:szCs w:val="22"/>
        </w:rPr>
        <w:t>iteracy</w:t>
      </w:r>
    </w:p>
    <w:p w14:paraId="0DF63799" w14:textId="77777777" w:rsidR="00C9035A" w:rsidRPr="00244E9C" w:rsidRDefault="00C9035A" w:rsidP="00886E04">
      <w:pPr>
        <w:rPr>
          <w:rFonts w:ascii="Century Gothic" w:hAnsi="Century Gothic"/>
          <w:color w:val="000000" w:themeColor="text1"/>
          <w:sz w:val="24"/>
          <w:szCs w:val="24"/>
        </w:rPr>
        <w:sectPr w:rsidR="00C9035A" w:rsidRPr="00244E9C" w:rsidSect="00925CE8">
          <w:type w:val="continuous"/>
          <w:pgSz w:w="11906" w:h="16838"/>
          <w:pgMar w:top="720" w:right="720" w:bottom="720" w:left="720" w:header="708" w:footer="708" w:gutter="0"/>
          <w:cols w:space="708"/>
          <w:docGrid w:linePitch="360"/>
        </w:sectPr>
      </w:pPr>
    </w:p>
    <w:p w14:paraId="352694B2" w14:textId="3F8E91A1" w:rsidR="00886E04" w:rsidRDefault="00886E04" w:rsidP="00886E04">
      <w:pPr>
        <w:rPr>
          <w:rFonts w:ascii="Century Gothic" w:hAnsi="Century Gothic"/>
          <w:color w:val="000000" w:themeColor="text1"/>
          <w:sz w:val="22"/>
          <w:szCs w:val="22"/>
        </w:rPr>
      </w:pPr>
      <w:r w:rsidRPr="00725F77">
        <w:rPr>
          <w:rFonts w:ascii="Century Gothic" w:hAnsi="Century Gothic"/>
          <w:color w:val="7030A0"/>
          <w:sz w:val="22"/>
          <w:szCs w:val="22"/>
        </w:rPr>
        <w:t xml:space="preserve">RE 2.6 </w:t>
      </w:r>
      <w:r w:rsidRPr="00725F77">
        <w:rPr>
          <w:rFonts w:ascii="Century Gothic" w:hAnsi="Century Gothic"/>
          <w:color w:val="000000" w:themeColor="text1"/>
          <w:sz w:val="22"/>
          <w:szCs w:val="22"/>
        </w:rPr>
        <w:t xml:space="preserve">Spiritual and </w:t>
      </w:r>
      <w:r w:rsidR="003E0229" w:rsidRPr="00725F77">
        <w:rPr>
          <w:rFonts w:ascii="Century Gothic" w:hAnsi="Century Gothic"/>
          <w:color w:val="000000" w:themeColor="text1"/>
          <w:sz w:val="22"/>
          <w:szCs w:val="22"/>
        </w:rPr>
        <w:t>M</w:t>
      </w:r>
      <w:r w:rsidRPr="00725F77">
        <w:rPr>
          <w:rFonts w:ascii="Century Gothic" w:hAnsi="Century Gothic"/>
          <w:color w:val="000000" w:themeColor="text1"/>
          <w:sz w:val="22"/>
          <w:szCs w:val="22"/>
        </w:rPr>
        <w:t xml:space="preserve">oral </w:t>
      </w:r>
      <w:r w:rsidR="003E0229" w:rsidRPr="00725F77">
        <w:rPr>
          <w:rFonts w:ascii="Century Gothic" w:hAnsi="Century Gothic"/>
          <w:color w:val="000000" w:themeColor="text1"/>
          <w:sz w:val="22"/>
          <w:szCs w:val="22"/>
        </w:rPr>
        <w:t>D</w:t>
      </w:r>
      <w:r w:rsidRPr="00725F77">
        <w:rPr>
          <w:rFonts w:ascii="Century Gothic" w:hAnsi="Century Gothic"/>
          <w:color w:val="000000" w:themeColor="text1"/>
          <w:sz w:val="22"/>
          <w:szCs w:val="22"/>
        </w:rPr>
        <w:t>evelopment</w:t>
      </w:r>
    </w:p>
    <w:p w14:paraId="7CB833BF" w14:textId="77777777" w:rsidR="00C9035A" w:rsidRDefault="00C9035A" w:rsidP="00C9035A">
      <w:pPr>
        <w:rPr>
          <w:rFonts w:ascii="Century Gothic" w:hAnsi="Century Gothic"/>
          <w:color w:val="000000" w:themeColor="text1"/>
          <w:sz w:val="22"/>
          <w:szCs w:val="22"/>
        </w:rPr>
      </w:pPr>
      <w:r w:rsidRPr="000044FF">
        <w:rPr>
          <w:rFonts w:ascii="Century Gothic" w:hAnsi="Century Gothic"/>
          <w:color w:val="7030A0"/>
          <w:sz w:val="22"/>
          <w:szCs w:val="22"/>
        </w:rPr>
        <w:t xml:space="preserve">RE 3.1 </w:t>
      </w:r>
      <w:r>
        <w:rPr>
          <w:rFonts w:ascii="Century Gothic" w:hAnsi="Century Gothic"/>
          <w:color w:val="000000" w:themeColor="text1"/>
          <w:sz w:val="22"/>
          <w:szCs w:val="22"/>
        </w:rPr>
        <w:t>RED</w:t>
      </w:r>
    </w:p>
    <w:p w14:paraId="69858644" w14:textId="666545E1" w:rsidR="00595E42" w:rsidRDefault="00886E04" w:rsidP="00886E04">
      <w:pPr>
        <w:rPr>
          <w:rFonts w:ascii="Century Gothic" w:hAnsi="Century Gothic"/>
          <w:color w:val="000000" w:themeColor="text1"/>
          <w:sz w:val="22"/>
          <w:szCs w:val="22"/>
        </w:rPr>
      </w:pPr>
      <w:r w:rsidRPr="00725F77">
        <w:rPr>
          <w:rFonts w:ascii="Century Gothic" w:hAnsi="Century Gothic"/>
          <w:color w:val="7030A0"/>
          <w:sz w:val="22"/>
          <w:szCs w:val="22"/>
        </w:rPr>
        <w:t xml:space="preserve">RE 3.7 </w:t>
      </w:r>
      <w:r w:rsidRPr="00725F77">
        <w:rPr>
          <w:rFonts w:ascii="Century Gothic" w:hAnsi="Century Gothic"/>
          <w:color w:val="000000" w:themeColor="text1"/>
          <w:sz w:val="22"/>
          <w:szCs w:val="22"/>
        </w:rPr>
        <w:t>Enrichment</w:t>
      </w:r>
    </w:p>
    <w:p w14:paraId="3F2EBD4E" w14:textId="470DB97F" w:rsidR="00595E42" w:rsidRDefault="00595E42" w:rsidP="00595E42">
      <w:pPr>
        <w:rPr>
          <w:rFonts w:ascii="Century Gothic" w:hAnsi="Century Gothic"/>
          <w:color w:val="C00000"/>
          <w:sz w:val="24"/>
          <w:szCs w:val="24"/>
        </w:rPr>
      </w:pPr>
      <w:r>
        <w:rPr>
          <w:rFonts w:ascii="Century Gothic" w:hAnsi="Century Gothic"/>
          <w:color w:val="C00000"/>
          <w:sz w:val="24"/>
          <w:szCs w:val="24"/>
        </w:rPr>
        <w:t>Collective Worship (CW)</w:t>
      </w:r>
    </w:p>
    <w:p w14:paraId="4089C9FC" w14:textId="77777777" w:rsidR="00407D35" w:rsidRPr="00407D35" w:rsidRDefault="00407D35" w:rsidP="00407D35">
      <w:pPr>
        <w:rPr>
          <w:rFonts w:ascii="Century Gothic" w:hAnsi="Century Gothic"/>
          <w:sz w:val="22"/>
          <w:szCs w:val="22"/>
        </w:rPr>
      </w:pPr>
      <w:r w:rsidRPr="00407D35">
        <w:rPr>
          <w:rFonts w:ascii="Century Gothic" w:hAnsi="Century Gothic"/>
          <w:color w:val="7030A0"/>
          <w:sz w:val="22"/>
          <w:szCs w:val="22"/>
        </w:rPr>
        <w:t xml:space="preserve">CW1.1 </w:t>
      </w:r>
      <w:r w:rsidRPr="00407D35">
        <w:rPr>
          <w:rFonts w:ascii="Century Gothic" w:hAnsi="Century Gothic"/>
          <w:sz w:val="22"/>
          <w:szCs w:val="22"/>
        </w:rPr>
        <w:t>Engagement &amp; participation</w:t>
      </w:r>
    </w:p>
    <w:p w14:paraId="073E8222" w14:textId="7FF1BCCE" w:rsidR="00407D35" w:rsidRPr="00407D35" w:rsidRDefault="00407D35" w:rsidP="00407D35">
      <w:pPr>
        <w:rPr>
          <w:rFonts w:ascii="Century Gothic" w:hAnsi="Century Gothic"/>
          <w:sz w:val="22"/>
          <w:szCs w:val="22"/>
        </w:rPr>
      </w:pPr>
      <w:r w:rsidRPr="00407D35">
        <w:rPr>
          <w:rFonts w:ascii="Century Gothic" w:hAnsi="Century Gothic"/>
          <w:color w:val="7030A0"/>
          <w:sz w:val="22"/>
          <w:szCs w:val="22"/>
        </w:rPr>
        <w:t xml:space="preserve">CW1.2 </w:t>
      </w:r>
      <w:r w:rsidRPr="00407D35">
        <w:rPr>
          <w:rFonts w:ascii="Century Gothic" w:hAnsi="Century Gothic"/>
          <w:sz w:val="22"/>
          <w:szCs w:val="22"/>
        </w:rPr>
        <w:t>Variety</w:t>
      </w:r>
      <w:r>
        <w:rPr>
          <w:rFonts w:ascii="Century Gothic" w:hAnsi="Century Gothic"/>
          <w:sz w:val="22"/>
          <w:szCs w:val="22"/>
        </w:rPr>
        <w:t xml:space="preserve"> and</w:t>
      </w:r>
      <w:r w:rsidRPr="00407D35">
        <w:rPr>
          <w:rFonts w:ascii="Century Gothic" w:hAnsi="Century Gothic"/>
          <w:sz w:val="22"/>
          <w:szCs w:val="22"/>
        </w:rPr>
        <w:t xml:space="preserve"> liturgical year</w:t>
      </w:r>
    </w:p>
    <w:p w14:paraId="3E4464B8" w14:textId="77777777" w:rsidR="00407D35" w:rsidRPr="00725F77" w:rsidRDefault="00407D35" w:rsidP="00407D35">
      <w:pPr>
        <w:spacing w:line="240" w:lineRule="auto"/>
        <w:rPr>
          <w:rFonts w:ascii="Century Gothic" w:hAnsi="Century Gothic"/>
          <w:color w:val="000000" w:themeColor="text1"/>
          <w:sz w:val="22"/>
          <w:szCs w:val="22"/>
        </w:rPr>
      </w:pPr>
      <w:r w:rsidRPr="00725F77">
        <w:rPr>
          <w:rFonts w:ascii="Century Gothic" w:hAnsi="Century Gothic"/>
          <w:color w:val="7030A0"/>
          <w:sz w:val="22"/>
          <w:szCs w:val="22"/>
        </w:rPr>
        <w:t xml:space="preserve">CW1.4 </w:t>
      </w:r>
      <w:r w:rsidRPr="00725F77">
        <w:rPr>
          <w:rFonts w:ascii="Century Gothic" w:hAnsi="Century Gothic"/>
          <w:color w:val="000000" w:themeColor="text1"/>
          <w:sz w:val="22"/>
          <w:szCs w:val="22"/>
        </w:rPr>
        <w:t>Influence of Curriculum and School Life</w:t>
      </w:r>
    </w:p>
    <w:p w14:paraId="60D8CAB9" w14:textId="77777777" w:rsidR="00407D35" w:rsidRPr="00725F77" w:rsidRDefault="00407D35" w:rsidP="00407D35">
      <w:pPr>
        <w:spacing w:line="240" w:lineRule="auto"/>
        <w:rPr>
          <w:rFonts w:ascii="Century Gothic" w:hAnsi="Century Gothic"/>
          <w:color w:val="000000" w:themeColor="text1"/>
          <w:sz w:val="22"/>
          <w:szCs w:val="22"/>
        </w:rPr>
      </w:pPr>
      <w:r w:rsidRPr="00725F77">
        <w:rPr>
          <w:rFonts w:ascii="Century Gothic" w:hAnsi="Century Gothic"/>
          <w:color w:val="7030A0"/>
          <w:sz w:val="22"/>
          <w:szCs w:val="22"/>
        </w:rPr>
        <w:t xml:space="preserve">CW 1.5 </w:t>
      </w:r>
      <w:r w:rsidRPr="00725F77">
        <w:rPr>
          <w:rFonts w:ascii="Century Gothic" w:hAnsi="Century Gothic"/>
          <w:color w:val="000000" w:themeColor="text1"/>
          <w:sz w:val="22"/>
          <w:szCs w:val="22"/>
        </w:rPr>
        <w:t>Impact</w:t>
      </w:r>
    </w:p>
    <w:p w14:paraId="77E5F9EA" w14:textId="77777777" w:rsidR="00407D35" w:rsidRDefault="00407D35" w:rsidP="00407D35">
      <w:pPr>
        <w:spacing w:line="240" w:lineRule="auto"/>
        <w:rPr>
          <w:rFonts w:ascii="Century Gothic" w:hAnsi="Century Gothic"/>
          <w:color w:val="000000" w:themeColor="text1"/>
          <w:sz w:val="22"/>
          <w:szCs w:val="22"/>
        </w:rPr>
      </w:pPr>
      <w:r w:rsidRPr="00725F77">
        <w:rPr>
          <w:rFonts w:ascii="Century Gothic" w:hAnsi="Century Gothic"/>
          <w:color w:val="7030A0"/>
          <w:sz w:val="22"/>
          <w:szCs w:val="22"/>
        </w:rPr>
        <w:t xml:space="preserve">CW 2.1 </w:t>
      </w:r>
      <w:r w:rsidRPr="00725F77">
        <w:rPr>
          <w:rFonts w:ascii="Century Gothic" w:hAnsi="Century Gothic"/>
          <w:color w:val="000000" w:themeColor="text1"/>
          <w:sz w:val="22"/>
          <w:szCs w:val="22"/>
        </w:rPr>
        <w:t>Centrality</w:t>
      </w:r>
    </w:p>
    <w:p w14:paraId="583D1E04" w14:textId="3E5BCB25" w:rsidR="00407D35" w:rsidRPr="00725F77" w:rsidRDefault="00407D35" w:rsidP="00407D35">
      <w:pPr>
        <w:spacing w:line="240" w:lineRule="auto"/>
        <w:rPr>
          <w:rFonts w:ascii="Century Gothic" w:hAnsi="Century Gothic"/>
          <w:color w:val="000000" w:themeColor="text1"/>
          <w:sz w:val="22"/>
          <w:szCs w:val="22"/>
        </w:rPr>
      </w:pPr>
      <w:r w:rsidRPr="00407D35">
        <w:rPr>
          <w:rFonts w:ascii="Century Gothic" w:hAnsi="Century Gothic"/>
          <w:color w:val="7030A0"/>
          <w:sz w:val="22"/>
          <w:szCs w:val="22"/>
        </w:rPr>
        <w:t xml:space="preserve">CW3.3 </w:t>
      </w:r>
      <w:r w:rsidRPr="00407D35">
        <w:rPr>
          <w:rFonts w:ascii="Century Gothic" w:hAnsi="Century Gothic"/>
          <w:color w:val="000000" w:themeColor="text1"/>
          <w:sz w:val="22"/>
          <w:szCs w:val="22"/>
        </w:rPr>
        <w:t xml:space="preserve">Sacraments, Holy Days of Obligation </w:t>
      </w:r>
      <w:r>
        <w:rPr>
          <w:rFonts w:ascii="Century Gothic" w:hAnsi="Century Gothic"/>
          <w:color w:val="000000" w:themeColor="text1"/>
          <w:sz w:val="22"/>
          <w:szCs w:val="22"/>
        </w:rPr>
        <w:t>and</w:t>
      </w:r>
      <w:r w:rsidRPr="00407D35">
        <w:rPr>
          <w:rFonts w:ascii="Century Gothic" w:hAnsi="Century Gothic"/>
          <w:color w:val="000000" w:themeColor="text1"/>
          <w:sz w:val="22"/>
          <w:szCs w:val="22"/>
        </w:rPr>
        <w:t xml:space="preserve"> other significant day</w:t>
      </w:r>
      <w:r>
        <w:rPr>
          <w:rFonts w:ascii="Century Gothic" w:hAnsi="Century Gothic"/>
          <w:color w:val="000000" w:themeColor="text1"/>
          <w:sz w:val="22"/>
          <w:szCs w:val="22"/>
        </w:rPr>
        <w:t>s</w:t>
      </w:r>
    </w:p>
    <w:p w14:paraId="2CD0BA78" w14:textId="5F96397E" w:rsidR="00407D35" w:rsidRPr="00725F77" w:rsidRDefault="00407D35" w:rsidP="00407D35">
      <w:pPr>
        <w:spacing w:line="240" w:lineRule="auto"/>
        <w:rPr>
          <w:rFonts w:ascii="Century Gothic" w:hAnsi="Century Gothic"/>
          <w:color w:val="000000" w:themeColor="text1"/>
          <w:sz w:val="22"/>
          <w:szCs w:val="22"/>
        </w:rPr>
      </w:pPr>
      <w:r w:rsidRPr="00725F77">
        <w:rPr>
          <w:rFonts w:ascii="Century Gothic" w:hAnsi="Century Gothic"/>
          <w:color w:val="7030A0"/>
          <w:sz w:val="22"/>
          <w:szCs w:val="22"/>
        </w:rPr>
        <w:t xml:space="preserve">CW 3.6 </w:t>
      </w:r>
      <w:r w:rsidRPr="00725F77">
        <w:rPr>
          <w:rFonts w:ascii="Century Gothic" w:hAnsi="Century Gothic"/>
          <w:color w:val="000000" w:themeColor="text1"/>
          <w:sz w:val="22"/>
          <w:szCs w:val="22"/>
        </w:rPr>
        <w:t>Impact of Leadership</w:t>
      </w:r>
    </w:p>
    <w:p w14:paraId="39BF97CA" w14:textId="2093C26B" w:rsidR="00595E42" w:rsidRPr="00C9035A" w:rsidRDefault="00407D35" w:rsidP="00886E04">
      <w:pPr>
        <w:rPr>
          <w:rFonts w:ascii="Century Gothic" w:hAnsi="Century Gothic"/>
          <w:color w:val="000000" w:themeColor="text1"/>
          <w:sz w:val="22"/>
          <w:szCs w:val="22"/>
        </w:rPr>
        <w:sectPr w:rsidR="00595E42" w:rsidRPr="00C9035A" w:rsidSect="00E0161B">
          <w:type w:val="continuous"/>
          <w:pgSz w:w="11906" w:h="16838"/>
          <w:pgMar w:top="720" w:right="720" w:bottom="720" w:left="720" w:header="708" w:footer="708" w:gutter="0"/>
          <w:cols w:space="708"/>
          <w:docGrid w:linePitch="360"/>
        </w:sectPr>
      </w:pPr>
      <w:r w:rsidRPr="00407D35">
        <w:rPr>
          <w:rFonts w:ascii="Century Gothic" w:hAnsi="Century Gothic"/>
          <w:color w:val="7030A0"/>
          <w:sz w:val="22"/>
          <w:szCs w:val="22"/>
        </w:rPr>
        <w:t xml:space="preserve">CW3.7 </w:t>
      </w:r>
      <w:r w:rsidRPr="00407D35">
        <w:rPr>
          <w:rFonts w:ascii="Century Gothic" w:hAnsi="Century Gothic"/>
          <w:color w:val="000000" w:themeColor="text1"/>
          <w:sz w:val="22"/>
          <w:szCs w:val="22"/>
        </w:rPr>
        <w:t>Resourcing</w:t>
      </w:r>
    </w:p>
    <w:p w14:paraId="15D09AC5" w14:textId="77777777" w:rsidR="00C9035A" w:rsidRPr="00725F77" w:rsidRDefault="00C9035A" w:rsidP="00C761BB">
      <w:pPr>
        <w:spacing w:line="360" w:lineRule="auto"/>
        <w:rPr>
          <w:rFonts w:ascii="Century Gothic" w:hAnsi="Century Gothic"/>
          <w:color w:val="0000FF"/>
          <w:sz w:val="8"/>
          <w:szCs w:val="8"/>
        </w:rPr>
        <w:sectPr w:rsidR="00C9035A" w:rsidRPr="00725F77" w:rsidSect="00E0161B">
          <w:type w:val="continuous"/>
          <w:pgSz w:w="11906" w:h="16838"/>
          <w:pgMar w:top="720" w:right="720" w:bottom="720" w:left="720" w:header="708" w:footer="708" w:gutter="0"/>
          <w:cols w:space="708"/>
          <w:docGrid w:linePitch="360"/>
        </w:sectPr>
      </w:pPr>
    </w:p>
    <w:p w14:paraId="7ACFCA26" w14:textId="1058A4A1" w:rsidR="00925CE8" w:rsidRDefault="00925CE8" w:rsidP="00725F77">
      <w:pPr>
        <w:ind w:right="284"/>
        <w:rPr>
          <w:rFonts w:ascii="Century Gothic" w:eastAsia="Times New Roman" w:hAnsi="Century Gothic" w:cstheme="minorHAnsi"/>
          <w:color w:val="0000FF"/>
          <w:sz w:val="24"/>
          <w:szCs w:val="24"/>
          <w:lang w:eastAsia="en-GB"/>
        </w:rPr>
      </w:pPr>
      <w:r w:rsidRPr="00725F77">
        <w:rPr>
          <w:rFonts w:ascii="Century Gothic" w:eastAsia="Times New Roman" w:hAnsi="Century Gothic" w:cstheme="minorHAnsi"/>
          <w:color w:val="0000FF"/>
          <w:sz w:val="24"/>
          <w:szCs w:val="24"/>
          <w:lang w:eastAsia="en-GB"/>
        </w:rPr>
        <w:t xml:space="preserve">‘To Know You More Clearly’: </w:t>
      </w:r>
      <w:r w:rsidR="00651EBE" w:rsidRPr="00725F77">
        <w:rPr>
          <w:rFonts w:ascii="Century Gothic" w:eastAsia="Times New Roman" w:hAnsi="Century Gothic" w:cstheme="minorHAnsi"/>
          <w:color w:val="0000FF"/>
          <w:sz w:val="24"/>
          <w:szCs w:val="24"/>
          <w:lang w:eastAsia="en-GB"/>
        </w:rPr>
        <w:t xml:space="preserve">The </w:t>
      </w:r>
      <w:r w:rsidRPr="00725F77">
        <w:rPr>
          <w:rFonts w:ascii="Century Gothic" w:eastAsia="Times New Roman" w:hAnsi="Century Gothic" w:cstheme="minorHAnsi"/>
          <w:color w:val="0000FF"/>
          <w:sz w:val="24"/>
          <w:szCs w:val="24"/>
          <w:lang w:eastAsia="en-GB"/>
        </w:rPr>
        <w:t>Religious Education Directory (RED)</w:t>
      </w:r>
    </w:p>
    <w:p w14:paraId="24312671" w14:textId="5937F05C" w:rsidR="00ED7DA6" w:rsidRDefault="00ED7DA6" w:rsidP="00CD154C">
      <w:pPr>
        <w:spacing w:line="360" w:lineRule="auto"/>
        <w:ind w:right="284"/>
        <w:rPr>
          <w:rFonts w:ascii="Century Gothic" w:eastAsia="Times New Roman" w:hAnsi="Century Gothic" w:cstheme="minorHAnsi"/>
          <w:color w:val="000000" w:themeColor="text1"/>
          <w:sz w:val="22"/>
          <w:szCs w:val="22"/>
          <w:lang w:eastAsia="en-GB"/>
        </w:rPr>
      </w:pPr>
      <w:r>
        <w:rPr>
          <w:rFonts w:ascii="Century Gothic" w:eastAsia="Times New Roman" w:hAnsi="Century Gothic" w:cstheme="minorHAnsi"/>
          <w:color w:val="000000" w:themeColor="text1"/>
          <w:sz w:val="22"/>
          <w:szCs w:val="22"/>
          <w:lang w:eastAsia="en-GB"/>
        </w:rPr>
        <w:t xml:space="preserve">Whilst this is primarily a prayer resource, various elements of the RED, particularly in relation to the different </w:t>
      </w:r>
      <w:r w:rsidRPr="00ED7DA6">
        <w:rPr>
          <w:rFonts w:ascii="Century Gothic" w:eastAsia="Times New Roman" w:hAnsi="Century Gothic" w:cstheme="minorHAnsi"/>
          <w:color w:val="C00000"/>
          <w:sz w:val="22"/>
          <w:szCs w:val="22"/>
          <w:lang w:eastAsia="en-GB"/>
        </w:rPr>
        <w:t xml:space="preserve">‘Knowledge Lenses’ </w:t>
      </w:r>
      <w:r>
        <w:rPr>
          <w:rFonts w:ascii="Century Gothic" w:eastAsia="Times New Roman" w:hAnsi="Century Gothic" w:cstheme="minorHAnsi"/>
          <w:color w:val="000000" w:themeColor="text1"/>
          <w:sz w:val="22"/>
          <w:szCs w:val="22"/>
          <w:lang w:eastAsia="en-GB"/>
        </w:rPr>
        <w:t xml:space="preserve">and the </w:t>
      </w:r>
      <w:r w:rsidRPr="00ED7DA6">
        <w:rPr>
          <w:rFonts w:ascii="Century Gothic" w:eastAsia="Times New Roman" w:hAnsi="Century Gothic" w:cstheme="minorHAnsi"/>
          <w:color w:val="C00000"/>
          <w:sz w:val="22"/>
          <w:szCs w:val="22"/>
          <w:lang w:eastAsia="en-GB"/>
        </w:rPr>
        <w:t xml:space="preserve">‘Ways of Knowing’ </w:t>
      </w:r>
      <w:r>
        <w:rPr>
          <w:rFonts w:ascii="Century Gothic" w:eastAsia="Times New Roman" w:hAnsi="Century Gothic" w:cstheme="minorHAnsi"/>
          <w:color w:val="000000" w:themeColor="text1"/>
          <w:sz w:val="22"/>
          <w:szCs w:val="22"/>
          <w:lang w:eastAsia="en-GB"/>
        </w:rPr>
        <w:t>(Discern and Respond)</w:t>
      </w:r>
      <w:r w:rsidR="000F0983">
        <w:rPr>
          <w:rFonts w:ascii="Century Gothic" w:eastAsia="Times New Roman" w:hAnsi="Century Gothic" w:cstheme="minorHAnsi"/>
          <w:color w:val="000000" w:themeColor="text1"/>
          <w:sz w:val="22"/>
          <w:szCs w:val="22"/>
          <w:lang w:eastAsia="en-GB"/>
        </w:rPr>
        <w:t>,</w:t>
      </w:r>
      <w:r>
        <w:rPr>
          <w:rFonts w:ascii="Century Gothic" w:eastAsia="Times New Roman" w:hAnsi="Century Gothic" w:cstheme="minorHAnsi"/>
          <w:color w:val="000000" w:themeColor="text1"/>
          <w:sz w:val="22"/>
          <w:szCs w:val="22"/>
          <w:lang w:eastAsia="en-GB"/>
        </w:rPr>
        <w:t xml:space="preserve"> can be readily addressed through </w:t>
      </w:r>
      <w:r w:rsidR="000F0983">
        <w:rPr>
          <w:rFonts w:ascii="Century Gothic" w:eastAsia="Times New Roman" w:hAnsi="Century Gothic" w:cstheme="minorHAnsi"/>
          <w:color w:val="000000" w:themeColor="text1"/>
          <w:sz w:val="22"/>
          <w:szCs w:val="22"/>
          <w:lang w:eastAsia="en-GB"/>
        </w:rPr>
        <w:t>providing pupils with the opportunity to participate in the various reflections contained therein.</w:t>
      </w:r>
    </w:p>
    <w:p w14:paraId="6108726F" w14:textId="06691152" w:rsidR="00DC17A9" w:rsidRPr="00725F77" w:rsidRDefault="00DC17A9" w:rsidP="00DC17A9">
      <w:pPr>
        <w:spacing w:line="360" w:lineRule="auto"/>
        <w:ind w:right="284"/>
        <w:rPr>
          <w:rFonts w:ascii="Century Gothic" w:eastAsia="Times New Roman" w:hAnsi="Century Gothic" w:cstheme="minorHAnsi"/>
          <w:color w:val="C00000"/>
          <w:sz w:val="22"/>
          <w:szCs w:val="22"/>
          <w:lang w:eastAsia="en-GB"/>
        </w:rPr>
      </w:pPr>
      <w:r w:rsidRPr="00725F77">
        <w:rPr>
          <w:rFonts w:ascii="Century Gothic" w:eastAsia="Times New Roman" w:hAnsi="Century Gothic" w:cstheme="minorHAnsi"/>
          <w:color w:val="C00000"/>
          <w:sz w:val="22"/>
          <w:szCs w:val="22"/>
          <w:lang w:eastAsia="en-GB"/>
        </w:rPr>
        <w:t>Knowledge Lenses – End of Phase Expected Outcomes</w:t>
      </w:r>
    </w:p>
    <w:p w14:paraId="1C1AF155" w14:textId="768C9040" w:rsidR="00DC17A9" w:rsidRPr="00725F77" w:rsidRDefault="00DC17A9" w:rsidP="00DC17A9">
      <w:pPr>
        <w:spacing w:line="360" w:lineRule="auto"/>
        <w:ind w:right="284"/>
        <w:rPr>
          <w:rFonts w:ascii="Century Gothic" w:eastAsia="Times New Roman" w:hAnsi="Century Gothic" w:cstheme="minorHAnsi"/>
          <w:color w:val="000000" w:themeColor="text1"/>
          <w:sz w:val="22"/>
          <w:szCs w:val="22"/>
          <w:lang w:eastAsia="en-GB"/>
        </w:rPr>
      </w:pPr>
      <w:r w:rsidRPr="00725F77">
        <w:rPr>
          <w:rFonts w:ascii="Century Gothic" w:eastAsia="Times New Roman" w:hAnsi="Century Gothic" w:cstheme="minorHAnsi"/>
          <w:color w:val="000000" w:themeColor="text1"/>
          <w:sz w:val="22"/>
          <w:szCs w:val="22"/>
          <w:lang w:eastAsia="en-GB"/>
        </w:rPr>
        <w:t xml:space="preserve">The RED identifies six knowledge lenses which detail what should be known by the end of each age-phase. This resource can support teachers in helping to evidence expected outcomes in the </w:t>
      </w:r>
      <w:r w:rsidRPr="00725F77">
        <w:rPr>
          <w:rFonts w:ascii="Century Gothic" w:eastAsia="Times New Roman" w:hAnsi="Century Gothic" w:cstheme="minorHAnsi"/>
          <w:color w:val="0000FF"/>
          <w:sz w:val="22"/>
          <w:szCs w:val="22"/>
          <w:lang w:eastAsia="en-GB"/>
        </w:rPr>
        <w:t xml:space="preserve">Hear, Believe, Celebrate </w:t>
      </w:r>
      <w:r w:rsidRPr="00725F77">
        <w:rPr>
          <w:rFonts w:ascii="Century Gothic" w:eastAsia="Times New Roman" w:hAnsi="Century Gothic" w:cstheme="minorHAnsi"/>
          <w:color w:val="000000" w:themeColor="text1"/>
          <w:sz w:val="22"/>
          <w:szCs w:val="22"/>
          <w:lang w:eastAsia="en-GB"/>
        </w:rPr>
        <w:t>and</w:t>
      </w:r>
      <w:r w:rsidRPr="00725F77">
        <w:rPr>
          <w:rFonts w:ascii="Century Gothic" w:eastAsia="Times New Roman" w:hAnsi="Century Gothic" w:cstheme="minorHAnsi"/>
          <w:color w:val="C00000"/>
          <w:sz w:val="22"/>
          <w:szCs w:val="22"/>
          <w:lang w:eastAsia="en-GB"/>
        </w:rPr>
        <w:t xml:space="preserve"> </w:t>
      </w:r>
      <w:r w:rsidRPr="00725F77">
        <w:rPr>
          <w:rFonts w:ascii="Century Gothic" w:eastAsia="Times New Roman" w:hAnsi="Century Gothic" w:cstheme="minorHAnsi"/>
          <w:color w:val="0000FF"/>
          <w:sz w:val="22"/>
          <w:szCs w:val="22"/>
          <w:lang w:eastAsia="en-GB"/>
        </w:rPr>
        <w:t>Live</w:t>
      </w:r>
      <w:r w:rsidRPr="00725F77">
        <w:rPr>
          <w:rFonts w:ascii="Century Gothic" w:eastAsia="Times New Roman" w:hAnsi="Century Gothic" w:cstheme="minorHAnsi"/>
          <w:color w:val="C00000"/>
          <w:sz w:val="22"/>
          <w:szCs w:val="22"/>
          <w:lang w:eastAsia="en-GB"/>
        </w:rPr>
        <w:t xml:space="preserve"> </w:t>
      </w:r>
      <w:r w:rsidRPr="00725F77">
        <w:rPr>
          <w:rFonts w:ascii="Century Gothic" w:eastAsia="Times New Roman" w:hAnsi="Century Gothic" w:cstheme="minorHAnsi"/>
          <w:color w:val="000000" w:themeColor="text1"/>
          <w:sz w:val="22"/>
          <w:szCs w:val="22"/>
          <w:lang w:eastAsia="en-GB"/>
        </w:rPr>
        <w:t>knowledge lenses.</w:t>
      </w:r>
    </w:p>
    <w:p w14:paraId="341949FB" w14:textId="5EA79DBF" w:rsidR="00BE5E03" w:rsidRPr="00725F77" w:rsidRDefault="00BE5E03" w:rsidP="00BE5E03">
      <w:pPr>
        <w:spacing w:line="360" w:lineRule="auto"/>
        <w:rPr>
          <w:rFonts w:ascii="Century Gothic" w:eastAsia="Times New Roman" w:hAnsi="Century Gothic" w:cstheme="minorHAnsi"/>
          <w:color w:val="C00000"/>
          <w:sz w:val="22"/>
          <w:szCs w:val="22"/>
          <w:lang w:eastAsia="en-GB"/>
        </w:rPr>
      </w:pPr>
      <w:r w:rsidRPr="00725F77">
        <w:rPr>
          <w:rFonts w:ascii="Century Gothic" w:eastAsia="Times New Roman" w:hAnsi="Century Gothic" w:cstheme="minorHAnsi"/>
          <w:color w:val="C00000"/>
          <w:sz w:val="22"/>
          <w:szCs w:val="22"/>
          <w:lang w:eastAsia="en-GB"/>
        </w:rPr>
        <w:t>Ways of Knowing</w:t>
      </w:r>
    </w:p>
    <w:p w14:paraId="0E4101D6" w14:textId="77777777" w:rsidR="00CD154C" w:rsidRDefault="00CD154C" w:rsidP="00CD154C">
      <w:pPr>
        <w:spacing w:line="360" w:lineRule="auto"/>
        <w:rPr>
          <w:rFonts w:ascii="Century Gothic" w:eastAsia="Times New Roman" w:hAnsi="Century Gothic" w:cstheme="minorHAnsi"/>
          <w:color w:val="000000" w:themeColor="text1"/>
          <w:sz w:val="22"/>
          <w:szCs w:val="22"/>
          <w:lang w:eastAsia="en-GB"/>
        </w:rPr>
      </w:pPr>
      <w:r w:rsidRPr="00BE5E03">
        <w:rPr>
          <w:rFonts w:ascii="Century Gothic" w:eastAsia="Times New Roman" w:hAnsi="Century Gothic" w:cstheme="minorHAnsi"/>
          <w:color w:val="000000" w:themeColor="text1"/>
          <w:sz w:val="22"/>
          <w:szCs w:val="22"/>
          <w:lang w:eastAsia="en-GB"/>
        </w:rPr>
        <w:t>The RED identifies three ‘ways of knowing’ in its Programme of Study that enable skills to be developed at an appropriate level. The development of these aspects allows each knowledge len</w:t>
      </w:r>
      <w:r>
        <w:rPr>
          <w:rFonts w:ascii="Century Gothic" w:eastAsia="Times New Roman" w:hAnsi="Century Gothic" w:cstheme="minorHAnsi"/>
          <w:color w:val="000000" w:themeColor="text1"/>
          <w:sz w:val="22"/>
          <w:szCs w:val="22"/>
          <w:lang w:eastAsia="en-GB"/>
        </w:rPr>
        <w:t>s</w:t>
      </w:r>
      <w:r w:rsidRPr="00BE5E03">
        <w:rPr>
          <w:rFonts w:ascii="Century Gothic" w:eastAsia="Times New Roman" w:hAnsi="Century Gothic" w:cstheme="minorHAnsi"/>
          <w:color w:val="000000" w:themeColor="text1"/>
          <w:sz w:val="22"/>
          <w:szCs w:val="22"/>
          <w:lang w:eastAsia="en-GB"/>
        </w:rPr>
        <w:t xml:space="preserve"> to be explored appropriately. The ways of knowing are Understand (</w:t>
      </w:r>
      <w:r>
        <w:rPr>
          <w:rFonts w:ascii="Century Gothic" w:eastAsia="Times New Roman" w:hAnsi="Century Gothic" w:cstheme="minorHAnsi"/>
          <w:color w:val="000000" w:themeColor="text1"/>
          <w:sz w:val="22"/>
          <w:szCs w:val="22"/>
          <w:lang w:eastAsia="en-GB"/>
        </w:rPr>
        <w:t>U</w:t>
      </w:r>
      <w:r w:rsidRPr="00BE5E03">
        <w:rPr>
          <w:rFonts w:ascii="Century Gothic" w:eastAsia="Times New Roman" w:hAnsi="Century Gothic" w:cstheme="minorHAnsi"/>
          <w:color w:val="000000" w:themeColor="text1"/>
          <w:sz w:val="22"/>
          <w:szCs w:val="22"/>
          <w:lang w:eastAsia="en-GB"/>
        </w:rPr>
        <w:t>), Discern (</w:t>
      </w:r>
      <w:r>
        <w:rPr>
          <w:rFonts w:ascii="Century Gothic" w:eastAsia="Times New Roman" w:hAnsi="Century Gothic" w:cstheme="minorHAnsi"/>
          <w:color w:val="000000" w:themeColor="text1"/>
          <w:sz w:val="22"/>
          <w:szCs w:val="22"/>
          <w:lang w:eastAsia="en-GB"/>
        </w:rPr>
        <w:t>D</w:t>
      </w:r>
      <w:r w:rsidRPr="00BE5E03">
        <w:rPr>
          <w:rFonts w:ascii="Century Gothic" w:eastAsia="Times New Roman" w:hAnsi="Century Gothic" w:cstheme="minorHAnsi"/>
          <w:color w:val="000000" w:themeColor="text1"/>
          <w:sz w:val="22"/>
          <w:szCs w:val="22"/>
          <w:lang w:eastAsia="en-GB"/>
        </w:rPr>
        <w:t>) and Respond (</w:t>
      </w:r>
      <w:r>
        <w:rPr>
          <w:rFonts w:ascii="Century Gothic" w:eastAsia="Times New Roman" w:hAnsi="Century Gothic" w:cstheme="minorHAnsi"/>
          <w:color w:val="000000" w:themeColor="text1"/>
          <w:sz w:val="22"/>
          <w:szCs w:val="22"/>
          <w:lang w:eastAsia="en-GB"/>
        </w:rPr>
        <w:t>R</w:t>
      </w:r>
      <w:r w:rsidRPr="00BE5E03">
        <w:rPr>
          <w:rFonts w:ascii="Century Gothic" w:eastAsia="Times New Roman" w:hAnsi="Century Gothic" w:cstheme="minorHAnsi"/>
          <w:color w:val="000000" w:themeColor="text1"/>
          <w:sz w:val="22"/>
          <w:szCs w:val="22"/>
          <w:lang w:eastAsia="en-GB"/>
        </w:rPr>
        <w:t>).</w:t>
      </w:r>
    </w:p>
    <w:p w14:paraId="71FFB8E7" w14:textId="3F6A7FE4" w:rsidR="005B2E71" w:rsidRPr="00725F77" w:rsidRDefault="005B2E71" w:rsidP="00C761BB">
      <w:pPr>
        <w:spacing w:line="360" w:lineRule="auto"/>
        <w:rPr>
          <w:rFonts w:ascii="Century Gothic" w:eastAsia="Times New Roman" w:hAnsi="Century Gothic" w:cstheme="minorHAnsi"/>
          <w:color w:val="000000" w:themeColor="text1"/>
          <w:sz w:val="22"/>
          <w:szCs w:val="22"/>
          <w:lang w:eastAsia="en-GB"/>
        </w:rPr>
      </w:pPr>
      <w:r w:rsidRPr="00725F77">
        <w:rPr>
          <w:rFonts w:ascii="Century Gothic" w:eastAsia="Times New Roman" w:hAnsi="Century Gothic" w:cstheme="minorHAnsi"/>
          <w:color w:val="000000" w:themeColor="text1"/>
          <w:sz w:val="22"/>
          <w:szCs w:val="22"/>
          <w:lang w:eastAsia="en-GB"/>
        </w:rPr>
        <w:t>End of phase Age</w:t>
      </w:r>
      <w:r w:rsidR="00BE5E03" w:rsidRPr="00725F77">
        <w:rPr>
          <w:rFonts w:ascii="Century Gothic" w:eastAsia="Times New Roman" w:hAnsi="Century Gothic" w:cstheme="minorHAnsi"/>
          <w:color w:val="000000" w:themeColor="text1"/>
          <w:sz w:val="22"/>
          <w:szCs w:val="22"/>
          <w:lang w:eastAsia="en-GB"/>
        </w:rPr>
        <w:t>-R</w:t>
      </w:r>
      <w:r w:rsidRPr="00725F77">
        <w:rPr>
          <w:rFonts w:ascii="Century Gothic" w:eastAsia="Times New Roman" w:hAnsi="Century Gothic" w:cstheme="minorHAnsi"/>
          <w:color w:val="000000" w:themeColor="text1"/>
          <w:sz w:val="22"/>
          <w:szCs w:val="22"/>
          <w:lang w:eastAsia="en-GB"/>
        </w:rPr>
        <w:t xml:space="preserve">elated Expectations, that could be linked to this </w:t>
      </w:r>
      <w:r w:rsidR="00ED7DA6" w:rsidRPr="00ED7DA6">
        <w:rPr>
          <w:rFonts w:ascii="Century Gothic" w:eastAsia="Times New Roman" w:hAnsi="Century Gothic" w:cstheme="minorHAnsi"/>
          <w:color w:val="7030A0"/>
          <w:sz w:val="22"/>
          <w:szCs w:val="22"/>
          <w:lang w:eastAsia="en-GB"/>
        </w:rPr>
        <w:t>‘</w:t>
      </w:r>
      <w:r w:rsidR="00407D35" w:rsidRPr="00ED7DA6">
        <w:rPr>
          <w:rFonts w:ascii="Century Gothic" w:eastAsia="Times New Roman" w:hAnsi="Century Gothic" w:cstheme="minorHAnsi"/>
          <w:color w:val="7030A0"/>
          <w:sz w:val="22"/>
          <w:szCs w:val="22"/>
          <w:lang w:eastAsia="en-GB"/>
        </w:rPr>
        <w:t>Advent</w:t>
      </w:r>
      <w:r w:rsidR="00ED7DA6" w:rsidRPr="00ED7DA6">
        <w:rPr>
          <w:rFonts w:ascii="Century Gothic" w:eastAsia="Times New Roman" w:hAnsi="Century Gothic" w:cstheme="minorHAnsi"/>
          <w:color w:val="7030A0"/>
          <w:sz w:val="22"/>
          <w:szCs w:val="22"/>
          <w:lang w:eastAsia="en-GB"/>
        </w:rPr>
        <w:t xml:space="preserve"> Prayer</w:t>
      </w:r>
      <w:r w:rsidR="00407D35" w:rsidRPr="00ED7DA6">
        <w:rPr>
          <w:rFonts w:ascii="Century Gothic" w:eastAsia="Times New Roman" w:hAnsi="Century Gothic" w:cstheme="minorHAnsi"/>
          <w:color w:val="7030A0"/>
          <w:sz w:val="22"/>
          <w:szCs w:val="22"/>
          <w:lang w:eastAsia="en-GB"/>
        </w:rPr>
        <w:t xml:space="preserve"> </w:t>
      </w:r>
      <w:r w:rsidR="00ED7DA6" w:rsidRPr="00ED7DA6">
        <w:rPr>
          <w:rFonts w:ascii="Century Gothic" w:eastAsia="Times New Roman" w:hAnsi="Century Gothic" w:cstheme="minorHAnsi"/>
          <w:color w:val="7030A0"/>
          <w:sz w:val="22"/>
          <w:szCs w:val="22"/>
          <w:lang w:eastAsia="en-GB"/>
        </w:rPr>
        <w:t xml:space="preserve">Resource’ </w:t>
      </w:r>
      <w:r w:rsidRPr="00725F77">
        <w:rPr>
          <w:rFonts w:ascii="Century Gothic" w:eastAsia="Times New Roman" w:hAnsi="Century Gothic" w:cstheme="minorHAnsi"/>
          <w:color w:val="000000" w:themeColor="text1"/>
          <w:sz w:val="22"/>
          <w:szCs w:val="22"/>
          <w:lang w:eastAsia="en-GB"/>
        </w:rPr>
        <w:t>are listed below.</w:t>
      </w:r>
    </w:p>
    <w:p w14:paraId="586DF291" w14:textId="5FDD5FF9" w:rsidR="00DA319D" w:rsidRPr="00725F77" w:rsidRDefault="00BE5E03" w:rsidP="00725F77">
      <w:pPr>
        <w:spacing w:line="360" w:lineRule="auto"/>
        <w:rPr>
          <w:rFonts w:ascii="Century Gothic" w:hAnsi="Century Gothic"/>
          <w:color w:val="008000"/>
          <w:sz w:val="22"/>
          <w:szCs w:val="22"/>
          <w:u w:val="single"/>
        </w:rPr>
      </w:pPr>
      <w:r w:rsidRPr="00725F77">
        <w:rPr>
          <w:rFonts w:ascii="Century Gothic" w:hAnsi="Century Gothic"/>
          <w:color w:val="008000"/>
          <w:sz w:val="22"/>
          <w:szCs w:val="22"/>
          <w:u w:val="single"/>
        </w:rPr>
        <w:lastRenderedPageBreak/>
        <w:t>Age 5 - 7</w:t>
      </w:r>
    </w:p>
    <w:p w14:paraId="276CCF78" w14:textId="42572608" w:rsidR="00BE5E03" w:rsidRPr="00725F77" w:rsidRDefault="00BE5E03" w:rsidP="00BE5E03">
      <w:pPr>
        <w:autoSpaceDE w:val="0"/>
        <w:autoSpaceDN w:val="0"/>
        <w:adjustRightInd w:val="0"/>
        <w:spacing w:line="360" w:lineRule="auto"/>
        <w:rPr>
          <w:rFonts w:ascii="Century Gothic" w:hAnsi="Century Gothic" w:cstheme="minorHAnsi"/>
          <w:color w:val="000000" w:themeColor="text1"/>
          <w:sz w:val="22"/>
          <w:szCs w:val="22"/>
        </w:rPr>
      </w:pPr>
      <w:r w:rsidRPr="00725F77">
        <w:rPr>
          <w:rFonts w:ascii="Century Gothic" w:hAnsi="Century Gothic" w:cstheme="minorHAnsi"/>
          <w:color w:val="7030A0"/>
          <w:sz w:val="22"/>
          <w:szCs w:val="22"/>
        </w:rPr>
        <w:t xml:space="preserve">U1.6.2. </w:t>
      </w:r>
      <w:r w:rsidRPr="00725F77">
        <w:rPr>
          <w:rFonts w:ascii="Century Gothic" w:hAnsi="Century Gothic" w:cstheme="minorHAnsi"/>
          <w:color w:val="000000" w:themeColor="text1"/>
          <w:sz w:val="22"/>
          <w:szCs w:val="22"/>
        </w:rPr>
        <w:t>Recognise that Catholics are a part of a global Christian family, and all Christians are sisters and brothers</w:t>
      </w:r>
      <w:r w:rsidR="002C2E25" w:rsidRPr="00725F77">
        <w:rPr>
          <w:rFonts w:ascii="Century Gothic" w:hAnsi="Century Gothic" w:cstheme="minorHAnsi"/>
          <w:color w:val="000000" w:themeColor="text1"/>
          <w:sz w:val="22"/>
          <w:szCs w:val="22"/>
        </w:rPr>
        <w:t>.</w:t>
      </w:r>
    </w:p>
    <w:p w14:paraId="12DD4D3C" w14:textId="03D5DC7A" w:rsidR="00DA319D" w:rsidRPr="00725F77" w:rsidRDefault="00DA319D" w:rsidP="00BE5E03">
      <w:pPr>
        <w:autoSpaceDE w:val="0"/>
        <w:autoSpaceDN w:val="0"/>
        <w:adjustRightInd w:val="0"/>
        <w:spacing w:line="360" w:lineRule="auto"/>
        <w:rPr>
          <w:rFonts w:ascii="Century Gothic" w:hAnsi="Century Gothic" w:cstheme="minorHAnsi"/>
          <w:color w:val="000000" w:themeColor="text1"/>
          <w:sz w:val="22"/>
          <w:szCs w:val="22"/>
        </w:rPr>
      </w:pPr>
      <w:r w:rsidRPr="00725F77">
        <w:rPr>
          <w:rFonts w:ascii="Century Gothic" w:hAnsi="Century Gothic" w:cstheme="minorHAnsi"/>
          <w:color w:val="7030A0"/>
          <w:sz w:val="22"/>
          <w:szCs w:val="22"/>
        </w:rPr>
        <w:t xml:space="preserve">U1.4.2. </w:t>
      </w:r>
      <w:r w:rsidRPr="00725F77">
        <w:rPr>
          <w:rFonts w:ascii="Century Gothic" w:hAnsi="Century Gothic" w:cstheme="minorHAnsi"/>
          <w:color w:val="000000" w:themeColor="text1"/>
          <w:sz w:val="22"/>
          <w:szCs w:val="22"/>
        </w:rPr>
        <w:t>Recognise that Jesus shows the importance of giving to others</w:t>
      </w:r>
      <w:r w:rsidR="00244E9C" w:rsidRPr="00725F77">
        <w:rPr>
          <w:rFonts w:ascii="Century Gothic" w:hAnsi="Century Gothic" w:cstheme="minorHAnsi"/>
          <w:color w:val="000000" w:themeColor="text1"/>
          <w:sz w:val="22"/>
          <w:szCs w:val="22"/>
        </w:rPr>
        <w:t>,</w:t>
      </w:r>
    </w:p>
    <w:p w14:paraId="14600297" w14:textId="56655C78" w:rsidR="00BE5E03" w:rsidRDefault="00BE5E03" w:rsidP="00BE5E03">
      <w:pPr>
        <w:spacing w:line="360" w:lineRule="auto"/>
        <w:rPr>
          <w:rFonts w:ascii="Century Gothic" w:hAnsi="Century Gothic" w:cstheme="minorHAnsi"/>
          <w:color w:val="000000" w:themeColor="text1"/>
          <w:sz w:val="22"/>
          <w:szCs w:val="22"/>
        </w:rPr>
      </w:pPr>
      <w:r w:rsidRPr="00725F77">
        <w:rPr>
          <w:rFonts w:ascii="Century Gothic" w:hAnsi="Century Gothic" w:cstheme="minorHAnsi"/>
          <w:color w:val="7030A0"/>
          <w:sz w:val="22"/>
          <w:szCs w:val="22"/>
        </w:rPr>
        <w:t xml:space="preserve">U2.6.2. </w:t>
      </w:r>
      <w:bookmarkStart w:id="0" w:name="_Hlk149819363"/>
      <w:r w:rsidRPr="00725F77">
        <w:rPr>
          <w:rFonts w:ascii="Century Gothic" w:hAnsi="Century Gothic" w:cstheme="minorHAnsi"/>
          <w:color w:val="000000" w:themeColor="text1"/>
          <w:sz w:val="22"/>
          <w:szCs w:val="22"/>
        </w:rPr>
        <w:t>Describe an initiative Christians work on together locally and/or globally in the service of others</w:t>
      </w:r>
      <w:bookmarkEnd w:id="0"/>
      <w:r w:rsidR="002C2E25" w:rsidRPr="00725F77">
        <w:rPr>
          <w:rFonts w:ascii="Century Gothic" w:hAnsi="Century Gothic" w:cstheme="minorHAnsi"/>
          <w:color w:val="000000" w:themeColor="text1"/>
          <w:sz w:val="22"/>
          <w:szCs w:val="22"/>
        </w:rPr>
        <w:t>.</w:t>
      </w:r>
    </w:p>
    <w:p w14:paraId="22DD4BEF" w14:textId="7C39ED50" w:rsidR="00ED7DA6" w:rsidRPr="00725F77" w:rsidRDefault="00ED7DA6" w:rsidP="00BE5E03">
      <w:pPr>
        <w:spacing w:line="360" w:lineRule="auto"/>
        <w:rPr>
          <w:rFonts w:ascii="Century Gothic" w:hAnsi="Century Gothic" w:cstheme="minorHAnsi"/>
          <w:color w:val="000000" w:themeColor="text1"/>
          <w:sz w:val="22"/>
          <w:szCs w:val="22"/>
        </w:rPr>
      </w:pPr>
      <w:r w:rsidRPr="00ED7DA6">
        <w:rPr>
          <w:rFonts w:ascii="Century Gothic" w:hAnsi="Century Gothic" w:cstheme="minorHAnsi"/>
          <w:color w:val="7030A0"/>
          <w:sz w:val="22"/>
          <w:szCs w:val="22"/>
        </w:rPr>
        <w:t xml:space="preserve">R1.3.2. </w:t>
      </w:r>
      <w:r w:rsidRPr="00ED7DA6">
        <w:rPr>
          <w:rFonts w:ascii="Century Gothic" w:hAnsi="Century Gothic" w:cstheme="minorHAnsi"/>
          <w:color w:val="000000" w:themeColor="text1"/>
          <w:sz w:val="22"/>
          <w:szCs w:val="22"/>
        </w:rPr>
        <w:t>Reflecting on how Jesus is a ‘light’ for all people and consider how they can bring ‘light’ to their families and communities.</w:t>
      </w:r>
    </w:p>
    <w:p w14:paraId="17D1DB8F" w14:textId="20839D22" w:rsidR="00BE5E03" w:rsidRPr="00725F77" w:rsidRDefault="00BE5E03" w:rsidP="00725F77">
      <w:pPr>
        <w:spacing w:line="360" w:lineRule="auto"/>
        <w:rPr>
          <w:rFonts w:ascii="Century Gothic" w:hAnsi="Century Gothic"/>
          <w:color w:val="008000"/>
          <w:sz w:val="22"/>
          <w:szCs w:val="22"/>
        </w:rPr>
      </w:pPr>
      <w:r w:rsidRPr="00725F77">
        <w:rPr>
          <w:rFonts w:ascii="Century Gothic" w:hAnsi="Century Gothic"/>
          <w:color w:val="008000"/>
          <w:sz w:val="22"/>
          <w:szCs w:val="22"/>
          <w:u w:val="single"/>
        </w:rPr>
        <w:t>Age 7 - 9</w:t>
      </w:r>
    </w:p>
    <w:p w14:paraId="1779B278" w14:textId="3B64CC96" w:rsidR="00DA319D" w:rsidRDefault="00DA319D"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t xml:space="preserve">D3.1.2. </w:t>
      </w:r>
      <w:r w:rsidRPr="00725F77">
        <w:rPr>
          <w:rFonts w:ascii="Century Gothic" w:hAnsi="Century Gothic" w:cstheme="minorHAnsi"/>
          <w:sz w:val="22"/>
          <w:szCs w:val="22"/>
        </w:rPr>
        <w:t>Thinking about how all people should be treated equally.</w:t>
      </w:r>
    </w:p>
    <w:p w14:paraId="494AFEE2" w14:textId="77777777" w:rsidR="00BE5E03" w:rsidRPr="00725F77" w:rsidRDefault="00BE5E03"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t xml:space="preserve">R.4.4.1. </w:t>
      </w:r>
      <w:r w:rsidRPr="00725F77">
        <w:rPr>
          <w:rFonts w:ascii="Century Gothic" w:hAnsi="Century Gothic" w:cstheme="minorHAnsi"/>
          <w:sz w:val="22"/>
          <w:szCs w:val="22"/>
        </w:rPr>
        <w:t>Reflecting on how the life and work of a person or organisation (historical or contemporary) lives out the works of mercy and/or the love for those oppressed by poverty and the inspiration they offer for their life.</w:t>
      </w:r>
    </w:p>
    <w:p w14:paraId="6DEFEA9C" w14:textId="18F92FF6" w:rsidR="00254BB3" w:rsidRPr="00725F77" w:rsidRDefault="00254BB3"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t xml:space="preserve">R.4.5.3. </w:t>
      </w:r>
      <w:r w:rsidRPr="00725F77">
        <w:rPr>
          <w:rFonts w:ascii="Century Gothic" w:hAnsi="Century Gothic" w:cstheme="minorHAnsi"/>
          <w:sz w:val="22"/>
          <w:szCs w:val="22"/>
        </w:rPr>
        <w:t>Reflecting on how Christian communities continue the work of Jesus in the community where they live.</w:t>
      </w:r>
    </w:p>
    <w:p w14:paraId="5D2111A5" w14:textId="782DE4ED" w:rsidR="00BE5E03" w:rsidRDefault="00BE5E03" w:rsidP="00725F77">
      <w:pPr>
        <w:spacing w:line="360" w:lineRule="auto"/>
        <w:rPr>
          <w:rFonts w:ascii="Century Gothic" w:hAnsi="Century Gothic"/>
          <w:color w:val="008000"/>
          <w:sz w:val="22"/>
          <w:szCs w:val="22"/>
          <w:u w:val="single"/>
        </w:rPr>
      </w:pPr>
      <w:r w:rsidRPr="00725F77">
        <w:rPr>
          <w:rFonts w:ascii="Century Gothic" w:hAnsi="Century Gothic"/>
          <w:color w:val="008000"/>
          <w:sz w:val="22"/>
          <w:szCs w:val="22"/>
          <w:u w:val="single"/>
        </w:rPr>
        <w:t xml:space="preserve">Age 9 </w:t>
      </w:r>
      <w:r w:rsidR="00CD154C">
        <w:rPr>
          <w:rFonts w:ascii="Century Gothic" w:hAnsi="Century Gothic"/>
          <w:color w:val="008000"/>
          <w:sz w:val="22"/>
          <w:szCs w:val="22"/>
          <w:u w:val="single"/>
        </w:rPr>
        <w:t>–</w:t>
      </w:r>
      <w:r w:rsidRPr="00725F77">
        <w:rPr>
          <w:rFonts w:ascii="Century Gothic" w:hAnsi="Century Gothic"/>
          <w:color w:val="008000"/>
          <w:sz w:val="22"/>
          <w:szCs w:val="22"/>
          <w:u w:val="single"/>
        </w:rPr>
        <w:t xml:space="preserve"> 11</w:t>
      </w:r>
    </w:p>
    <w:p w14:paraId="421F49D8" w14:textId="77777777" w:rsidR="00CD154C" w:rsidRDefault="00CD154C" w:rsidP="00CD154C">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R5.3.4. </w:t>
      </w:r>
      <w:r w:rsidRPr="00A3093D">
        <w:rPr>
          <w:rFonts w:ascii="Century Gothic" w:hAnsi="Century Gothic" w:cstheme="minorHAnsi"/>
          <w:sz w:val="22"/>
          <w:szCs w:val="22"/>
        </w:rPr>
        <w:t xml:space="preserve">Reflecting on how the communities they are part of could be transformed if everyone chose to love their neighbour as themselves. </w:t>
      </w:r>
    </w:p>
    <w:p w14:paraId="5BE5460A" w14:textId="77777777" w:rsidR="00BE5E03" w:rsidRPr="00725F77" w:rsidRDefault="00BE5E03"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t xml:space="preserve">R6.4.2. </w:t>
      </w:r>
      <w:r w:rsidRPr="00725F77">
        <w:rPr>
          <w:rFonts w:ascii="Century Gothic" w:hAnsi="Century Gothic" w:cstheme="minorHAnsi"/>
          <w:sz w:val="22"/>
          <w:szCs w:val="22"/>
        </w:rPr>
        <w:t xml:space="preserve">Considering how love of neighbour could transform their life and the lives of the communities they are part of, describing the actions they could take to begin this transformation. </w:t>
      </w:r>
    </w:p>
    <w:p w14:paraId="28C13966" w14:textId="5E09E528" w:rsidR="002C2E25" w:rsidRDefault="002C2E25"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t xml:space="preserve">R6.5.3. </w:t>
      </w:r>
      <w:r w:rsidRPr="00725F77">
        <w:rPr>
          <w:rFonts w:ascii="Century Gothic" w:hAnsi="Century Gothic" w:cstheme="minorHAnsi"/>
          <w:sz w:val="22"/>
          <w:szCs w:val="22"/>
        </w:rPr>
        <w:t>Reflecting on how the work of charities can support people facing injustice or persecution.</w:t>
      </w:r>
    </w:p>
    <w:p w14:paraId="5C847AFB" w14:textId="147321FE" w:rsidR="00F37017" w:rsidRDefault="00CA0B78" w:rsidP="00F37017">
      <w:pPr>
        <w:spacing w:line="360" w:lineRule="auto"/>
        <w:rPr>
          <w:noProof/>
          <w:sz w:val="24"/>
          <w:szCs w:val="24"/>
        </w:rPr>
      </w:pPr>
      <w:r w:rsidRPr="00725F77">
        <w:rPr>
          <w:rFonts w:ascii="Century Gothic" w:hAnsi="Century Gothic"/>
          <w:color w:val="0000FF"/>
          <w:sz w:val="24"/>
          <w:szCs w:val="24"/>
        </w:rPr>
        <w:t>Presentation</w:t>
      </w:r>
      <w:r w:rsidR="00C761BB" w:rsidRPr="00725F77">
        <w:rPr>
          <w:rFonts w:ascii="Century Gothic" w:hAnsi="Century Gothic"/>
          <w:color w:val="0000FF"/>
          <w:sz w:val="24"/>
          <w:szCs w:val="24"/>
        </w:rPr>
        <w:t xml:space="preserve"> Overview</w:t>
      </w:r>
      <w:r w:rsidR="007F6F00" w:rsidRPr="00725F77">
        <w:rPr>
          <w:rFonts w:ascii="Century Gothic" w:hAnsi="Century Gothic"/>
          <w:color w:val="0000FF"/>
          <w:sz w:val="24"/>
          <w:szCs w:val="24"/>
        </w:rPr>
        <w:t>/Notes</w:t>
      </w:r>
      <w:r w:rsidR="00693CF5" w:rsidRPr="00725F77">
        <w:rPr>
          <w:noProof/>
          <w:sz w:val="24"/>
          <w:szCs w:val="24"/>
        </w:rPr>
        <w:t xml:space="preserve"> </w:t>
      </w:r>
    </w:p>
    <w:p w14:paraId="136694B6" w14:textId="77777777" w:rsidR="000F0983" w:rsidRDefault="000F0983" w:rsidP="00F37017">
      <w:pPr>
        <w:spacing w:line="360" w:lineRule="auto"/>
        <w:rPr>
          <w:rFonts w:ascii="Century Gothic" w:hAnsi="Century Gothic"/>
          <w:color w:val="000000" w:themeColor="text1"/>
          <w:sz w:val="22"/>
          <w:szCs w:val="22"/>
        </w:rPr>
      </w:pPr>
      <w:r w:rsidRPr="00725F77">
        <w:rPr>
          <w:rFonts w:ascii="Century Gothic" w:hAnsi="Century Gothic"/>
          <w:color w:val="000000" w:themeColor="text1"/>
          <w:sz w:val="22"/>
          <w:szCs w:val="22"/>
        </w:rPr>
        <w:t xml:space="preserve">If </w:t>
      </w:r>
      <w:r>
        <w:rPr>
          <w:rFonts w:ascii="Century Gothic" w:hAnsi="Century Gothic"/>
          <w:color w:val="000000" w:themeColor="text1"/>
          <w:sz w:val="22"/>
          <w:szCs w:val="22"/>
        </w:rPr>
        <w:t xml:space="preserve">children are unfamiliar with </w:t>
      </w:r>
      <w:r w:rsidRPr="00C846FF">
        <w:rPr>
          <w:rFonts w:ascii="Century Gothic" w:hAnsi="Century Gothic"/>
          <w:color w:val="C00000"/>
          <w:sz w:val="22"/>
          <w:szCs w:val="22"/>
        </w:rPr>
        <w:t>‘Aid to the Church in Need’</w:t>
      </w:r>
      <w:r>
        <w:rPr>
          <w:rFonts w:ascii="Century Gothic" w:hAnsi="Century Gothic"/>
          <w:color w:val="C00000"/>
          <w:sz w:val="22"/>
          <w:szCs w:val="22"/>
        </w:rPr>
        <w:t xml:space="preserve"> </w:t>
      </w:r>
      <w:r w:rsidRPr="00C846FF">
        <w:rPr>
          <w:rFonts w:ascii="Century Gothic" w:hAnsi="Century Gothic"/>
          <w:sz w:val="22"/>
          <w:szCs w:val="22"/>
        </w:rPr>
        <w:t xml:space="preserve">you may </w:t>
      </w:r>
      <w:r>
        <w:rPr>
          <w:rFonts w:ascii="Century Gothic" w:hAnsi="Century Gothic"/>
          <w:color w:val="000000" w:themeColor="text1"/>
          <w:sz w:val="22"/>
          <w:szCs w:val="22"/>
        </w:rPr>
        <w:t xml:space="preserve">wish to introduce the abbreviation </w:t>
      </w:r>
      <w:r w:rsidRPr="00C846FF">
        <w:rPr>
          <w:rFonts w:ascii="Century Gothic" w:hAnsi="Century Gothic"/>
          <w:color w:val="C00000"/>
          <w:sz w:val="22"/>
          <w:szCs w:val="22"/>
        </w:rPr>
        <w:t>‘ACN’</w:t>
      </w:r>
      <w:r>
        <w:rPr>
          <w:rFonts w:ascii="Century Gothic" w:hAnsi="Century Gothic"/>
          <w:color w:val="C00000"/>
          <w:sz w:val="22"/>
          <w:szCs w:val="22"/>
        </w:rPr>
        <w:t xml:space="preserve"> </w:t>
      </w:r>
      <w:r w:rsidRPr="00C846FF">
        <w:rPr>
          <w:rFonts w:ascii="Century Gothic" w:hAnsi="Century Gothic"/>
          <w:sz w:val="22"/>
          <w:szCs w:val="22"/>
        </w:rPr>
        <w:t xml:space="preserve">and </w:t>
      </w:r>
      <w:r>
        <w:rPr>
          <w:rFonts w:ascii="Century Gothic" w:hAnsi="Century Gothic"/>
          <w:sz w:val="22"/>
          <w:szCs w:val="22"/>
        </w:rPr>
        <w:t>explain that its work (including the ‘Gifts of Faith’ initiative) will be explored in further detail during the presentation.</w:t>
      </w:r>
      <w:r w:rsidRPr="00447119">
        <w:rPr>
          <w:rFonts w:ascii="Century Gothic" w:hAnsi="Century Gothic"/>
          <w:color w:val="000000" w:themeColor="text1"/>
          <w:sz w:val="22"/>
          <w:szCs w:val="22"/>
        </w:rPr>
        <w:t xml:space="preserve"> </w:t>
      </w:r>
      <w:r>
        <w:rPr>
          <w:rFonts w:ascii="Century Gothic" w:hAnsi="Century Gothic"/>
          <w:color w:val="000000" w:themeColor="text1"/>
          <w:sz w:val="22"/>
          <w:szCs w:val="22"/>
        </w:rPr>
        <w:t>E</w:t>
      </w:r>
      <w:r w:rsidRPr="00447119">
        <w:rPr>
          <w:rFonts w:ascii="Century Gothic" w:hAnsi="Century Gothic"/>
          <w:color w:val="000000" w:themeColor="text1"/>
          <w:sz w:val="22"/>
          <w:szCs w:val="22"/>
        </w:rPr>
        <w:t xml:space="preserve">xplain that </w:t>
      </w:r>
      <w:r w:rsidRPr="00C846FF">
        <w:rPr>
          <w:rFonts w:ascii="Century Gothic" w:hAnsi="Century Gothic"/>
          <w:color w:val="C00000"/>
          <w:sz w:val="22"/>
          <w:szCs w:val="22"/>
        </w:rPr>
        <w:t>ACN</w:t>
      </w:r>
      <w:r w:rsidRPr="00447119">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is currently </w:t>
      </w:r>
      <w:r w:rsidRPr="00447119">
        <w:rPr>
          <w:rFonts w:ascii="Century Gothic" w:hAnsi="Century Gothic"/>
          <w:color w:val="000000" w:themeColor="text1"/>
          <w:sz w:val="22"/>
          <w:szCs w:val="22"/>
        </w:rPr>
        <w:t>work</w:t>
      </w:r>
      <w:r>
        <w:rPr>
          <w:rFonts w:ascii="Century Gothic" w:hAnsi="Century Gothic"/>
          <w:color w:val="000000" w:themeColor="text1"/>
          <w:sz w:val="22"/>
          <w:szCs w:val="22"/>
        </w:rPr>
        <w:t>ing</w:t>
      </w:r>
      <w:r w:rsidRPr="00447119">
        <w:rPr>
          <w:rFonts w:ascii="Century Gothic" w:hAnsi="Century Gothic"/>
          <w:color w:val="000000" w:themeColor="text1"/>
          <w:sz w:val="22"/>
          <w:szCs w:val="22"/>
        </w:rPr>
        <w:t xml:space="preserve"> on over </w:t>
      </w:r>
      <w:r>
        <w:rPr>
          <w:rFonts w:ascii="Century Gothic" w:hAnsi="Century Gothic"/>
          <w:color w:val="000000" w:themeColor="text1"/>
          <w:sz w:val="22"/>
          <w:szCs w:val="22"/>
        </w:rPr>
        <w:t>five thousand</w:t>
      </w:r>
      <w:r w:rsidRPr="00447119">
        <w:rPr>
          <w:rFonts w:ascii="Century Gothic" w:hAnsi="Century Gothic"/>
          <w:color w:val="000000" w:themeColor="text1"/>
          <w:sz w:val="22"/>
          <w:szCs w:val="22"/>
        </w:rPr>
        <w:t xml:space="preserve"> projects in over </w:t>
      </w:r>
      <w:r>
        <w:rPr>
          <w:rFonts w:ascii="Century Gothic" w:hAnsi="Century Gothic"/>
          <w:color w:val="000000" w:themeColor="text1"/>
          <w:sz w:val="22"/>
          <w:szCs w:val="22"/>
        </w:rPr>
        <w:t>one hundred and forty</w:t>
      </w:r>
      <w:r w:rsidRPr="00447119">
        <w:rPr>
          <w:rFonts w:ascii="Century Gothic" w:hAnsi="Century Gothic"/>
          <w:color w:val="000000" w:themeColor="text1"/>
          <w:sz w:val="22"/>
          <w:szCs w:val="22"/>
        </w:rPr>
        <w:t xml:space="preserve"> countries all around the world, helping to support the Church in its mission, and bringing hope and solidarity to </w:t>
      </w:r>
      <w:r>
        <w:rPr>
          <w:rFonts w:ascii="Century Gothic" w:hAnsi="Century Gothic"/>
          <w:color w:val="000000" w:themeColor="text1"/>
          <w:sz w:val="22"/>
          <w:szCs w:val="22"/>
        </w:rPr>
        <w:t xml:space="preserve">millions of persecuted Christians; </w:t>
      </w:r>
      <w:r w:rsidRPr="00447119">
        <w:rPr>
          <w:rFonts w:ascii="Century Gothic" w:hAnsi="Century Gothic"/>
          <w:color w:val="000000" w:themeColor="text1"/>
          <w:sz w:val="22"/>
          <w:szCs w:val="22"/>
        </w:rPr>
        <w:t>the donations received</w:t>
      </w:r>
      <w:r>
        <w:rPr>
          <w:rFonts w:ascii="Century Gothic" w:hAnsi="Century Gothic"/>
          <w:color w:val="000000" w:themeColor="text1"/>
          <w:sz w:val="22"/>
          <w:szCs w:val="22"/>
        </w:rPr>
        <w:t xml:space="preserve"> from benefactors/supporters</w:t>
      </w:r>
      <w:r w:rsidRPr="00447119">
        <w:rPr>
          <w:rFonts w:ascii="Century Gothic" w:hAnsi="Century Gothic"/>
          <w:color w:val="000000" w:themeColor="text1"/>
          <w:sz w:val="22"/>
          <w:szCs w:val="22"/>
        </w:rPr>
        <w:t xml:space="preserve"> enable </w:t>
      </w:r>
      <w:r w:rsidRPr="00C846FF">
        <w:rPr>
          <w:rFonts w:ascii="Century Gothic" w:hAnsi="Century Gothic"/>
          <w:color w:val="C00000"/>
          <w:sz w:val="22"/>
          <w:szCs w:val="22"/>
        </w:rPr>
        <w:t>ACN</w:t>
      </w:r>
      <w:r w:rsidRPr="00447119">
        <w:rPr>
          <w:rFonts w:ascii="Century Gothic" w:hAnsi="Century Gothic"/>
          <w:color w:val="000000" w:themeColor="text1"/>
          <w:sz w:val="22"/>
          <w:szCs w:val="22"/>
        </w:rPr>
        <w:t xml:space="preserve"> to help persecuted and suffering Christians live out their faith</w:t>
      </w:r>
      <w:r>
        <w:rPr>
          <w:rFonts w:ascii="Century Gothic" w:hAnsi="Century Gothic"/>
          <w:color w:val="000000" w:themeColor="text1"/>
          <w:sz w:val="22"/>
          <w:szCs w:val="22"/>
        </w:rPr>
        <w:t xml:space="preserve"> as fully as possible</w:t>
      </w:r>
      <w:r w:rsidRPr="00447119">
        <w:rPr>
          <w:rFonts w:ascii="Century Gothic" w:hAnsi="Century Gothic"/>
          <w:color w:val="000000" w:themeColor="text1"/>
          <w:sz w:val="22"/>
          <w:szCs w:val="22"/>
        </w:rPr>
        <w:t>.</w:t>
      </w:r>
      <w:r>
        <w:rPr>
          <w:rFonts w:ascii="Century Gothic" w:hAnsi="Century Gothic"/>
          <w:color w:val="000000" w:themeColor="text1"/>
          <w:sz w:val="22"/>
          <w:szCs w:val="22"/>
        </w:rPr>
        <w:t xml:space="preserve"> </w:t>
      </w:r>
    </w:p>
    <w:p w14:paraId="78CF4B0C" w14:textId="0E547744" w:rsidR="000F0983" w:rsidRPr="00ED7DA6" w:rsidRDefault="000F0983" w:rsidP="00F37017">
      <w:pPr>
        <w:spacing w:line="360" w:lineRule="auto"/>
        <w:rPr>
          <w:rFonts w:ascii="Century Gothic" w:hAnsi="Century Gothic"/>
          <w:color w:val="0000FF"/>
          <w:sz w:val="24"/>
          <w:szCs w:val="24"/>
        </w:rPr>
      </w:pPr>
      <w:r>
        <w:rPr>
          <w:rFonts w:ascii="Century Gothic" w:hAnsi="Century Gothic"/>
          <w:color w:val="000000" w:themeColor="text1"/>
          <w:sz w:val="22"/>
          <w:szCs w:val="22"/>
        </w:rPr>
        <w:lastRenderedPageBreak/>
        <w:t xml:space="preserve">Further information can be found on the </w:t>
      </w:r>
      <w:r w:rsidRPr="000F0983">
        <w:rPr>
          <w:rFonts w:ascii="Century Gothic" w:hAnsi="Century Gothic"/>
          <w:color w:val="C00000"/>
          <w:sz w:val="22"/>
          <w:szCs w:val="22"/>
        </w:rPr>
        <w:t>ACN</w:t>
      </w:r>
      <w:r>
        <w:rPr>
          <w:rFonts w:ascii="Century Gothic" w:hAnsi="Century Gothic"/>
          <w:color w:val="000000" w:themeColor="text1"/>
          <w:sz w:val="22"/>
          <w:szCs w:val="22"/>
        </w:rPr>
        <w:t xml:space="preserve"> website, particularly in the Primary Resources section: </w:t>
      </w:r>
      <w:hyperlink r:id="rId8" w:history="1">
        <w:r w:rsidRPr="000F0983">
          <w:rPr>
            <w:rStyle w:val="Hyperlink"/>
            <w:rFonts w:ascii="Century Gothic" w:hAnsi="Century Gothic"/>
            <w:sz w:val="22"/>
            <w:szCs w:val="22"/>
          </w:rPr>
          <w:t>https://acnuk.org/resources/?filter_resource_category=255</w:t>
        </w:r>
      </w:hyperlink>
    </w:p>
    <w:tbl>
      <w:tblPr>
        <w:tblStyle w:val="TableGrid"/>
        <w:tblW w:w="0" w:type="auto"/>
        <w:tblLook w:val="04A0" w:firstRow="1" w:lastRow="0" w:firstColumn="1" w:lastColumn="0" w:noHBand="0" w:noVBand="1"/>
      </w:tblPr>
      <w:tblGrid>
        <w:gridCol w:w="1696"/>
        <w:gridCol w:w="8760"/>
      </w:tblGrid>
      <w:tr w:rsidR="00CB0D27" w:rsidRPr="00244E9C" w14:paraId="3EBD1A31" w14:textId="77777777" w:rsidTr="00A722F0">
        <w:tc>
          <w:tcPr>
            <w:tcW w:w="1696" w:type="dxa"/>
          </w:tcPr>
          <w:p w14:paraId="41D09ACF" w14:textId="43CED760" w:rsidR="00CB0D27" w:rsidRPr="00244E9C" w:rsidRDefault="000F0983" w:rsidP="00CB0D27">
            <w:pPr>
              <w:spacing w:line="360" w:lineRule="auto"/>
              <w:rPr>
                <w:rFonts w:ascii="Century Gothic" w:hAnsi="Century Gothic"/>
                <w:color w:val="C00000"/>
                <w:sz w:val="24"/>
                <w:szCs w:val="24"/>
              </w:rPr>
            </w:pPr>
            <w:r>
              <w:rPr>
                <w:rFonts w:ascii="Century Gothic" w:hAnsi="Century Gothic"/>
                <w:color w:val="C00000"/>
                <w:sz w:val="24"/>
                <w:szCs w:val="24"/>
              </w:rPr>
              <w:t>Slide</w:t>
            </w:r>
            <w:r w:rsidR="0059179A">
              <w:rPr>
                <w:rFonts w:ascii="Century Gothic" w:hAnsi="Century Gothic"/>
                <w:color w:val="C00000"/>
                <w:sz w:val="24"/>
                <w:szCs w:val="24"/>
              </w:rPr>
              <w:t>s</w:t>
            </w:r>
            <w:r>
              <w:rPr>
                <w:rFonts w:ascii="Century Gothic" w:hAnsi="Century Gothic"/>
                <w:color w:val="C00000"/>
                <w:sz w:val="24"/>
                <w:szCs w:val="24"/>
              </w:rPr>
              <w:t xml:space="preserve"> 1</w:t>
            </w:r>
            <w:r w:rsidR="0059179A">
              <w:rPr>
                <w:rFonts w:ascii="Century Gothic" w:hAnsi="Century Gothic"/>
                <w:color w:val="C00000"/>
                <w:sz w:val="24"/>
                <w:szCs w:val="24"/>
              </w:rPr>
              <w:t xml:space="preserve"> - 2</w:t>
            </w:r>
          </w:p>
          <w:p w14:paraId="7B684EA4" w14:textId="53C7B2A1" w:rsidR="00244E9C" w:rsidRPr="00244E9C" w:rsidRDefault="00244E9C" w:rsidP="00CB0D27">
            <w:pPr>
              <w:spacing w:line="360" w:lineRule="auto"/>
              <w:rPr>
                <w:rFonts w:ascii="Century Gothic" w:hAnsi="Century Gothic"/>
                <w:color w:val="C00000"/>
                <w:sz w:val="24"/>
                <w:szCs w:val="24"/>
              </w:rPr>
            </w:pPr>
          </w:p>
          <w:p w14:paraId="68DCE1A1" w14:textId="5F74B8A8" w:rsidR="00244E9C" w:rsidRPr="00244E9C" w:rsidRDefault="00244E9C" w:rsidP="00CB0D27">
            <w:pPr>
              <w:spacing w:line="360" w:lineRule="auto"/>
              <w:rPr>
                <w:rFonts w:ascii="Century Gothic" w:hAnsi="Century Gothic"/>
                <w:color w:val="C00000"/>
                <w:sz w:val="24"/>
                <w:szCs w:val="24"/>
              </w:rPr>
            </w:pPr>
          </w:p>
        </w:tc>
        <w:tc>
          <w:tcPr>
            <w:tcW w:w="8760" w:type="dxa"/>
          </w:tcPr>
          <w:p w14:paraId="014472D4" w14:textId="77777777" w:rsidR="00C846FF" w:rsidRDefault="0059179A" w:rsidP="00654445">
            <w:pPr>
              <w:spacing w:line="360" w:lineRule="auto"/>
              <w:rPr>
                <w:rFonts w:ascii="Century Gothic" w:hAnsi="Century Gothic"/>
                <w:sz w:val="22"/>
                <w:szCs w:val="22"/>
              </w:rPr>
            </w:pPr>
            <w:r w:rsidRPr="0059179A">
              <w:rPr>
                <w:rFonts w:ascii="Century Gothic" w:hAnsi="Century Gothic"/>
                <w:color w:val="C00000"/>
                <w:sz w:val="22"/>
                <w:szCs w:val="22"/>
              </w:rPr>
              <w:t>Opening Slides</w:t>
            </w:r>
            <w:r>
              <w:rPr>
                <w:rFonts w:ascii="Century Gothic" w:hAnsi="Century Gothic"/>
                <w:color w:val="C00000"/>
                <w:sz w:val="22"/>
                <w:szCs w:val="22"/>
              </w:rPr>
              <w:t xml:space="preserve">: </w:t>
            </w:r>
            <w:r w:rsidRPr="0059179A">
              <w:rPr>
                <w:rFonts w:ascii="Century Gothic" w:hAnsi="Century Gothic"/>
                <w:sz w:val="22"/>
                <w:szCs w:val="22"/>
              </w:rPr>
              <w:t>Musical accompaniment.</w:t>
            </w:r>
          </w:p>
          <w:p w14:paraId="7E13D68C" w14:textId="77777777" w:rsidR="0059179A" w:rsidRDefault="0059179A" w:rsidP="0059179A">
            <w:pPr>
              <w:spacing w:line="360" w:lineRule="auto"/>
              <w:rPr>
                <w:rFonts w:ascii="Century Gothic" w:hAnsi="Century Gothic"/>
                <w:sz w:val="22"/>
                <w:szCs w:val="22"/>
              </w:rPr>
            </w:pPr>
            <w:r w:rsidRPr="0059179A">
              <w:rPr>
                <w:rFonts w:ascii="Century Gothic" w:hAnsi="Century Gothic"/>
                <w:color w:val="C00000"/>
                <w:sz w:val="22"/>
                <w:szCs w:val="22"/>
              </w:rPr>
              <w:t xml:space="preserve">Slide 1 – Title Slide: </w:t>
            </w:r>
            <w:r>
              <w:rPr>
                <w:rFonts w:ascii="Century Gothic" w:hAnsi="Century Gothic"/>
                <w:sz w:val="22"/>
                <w:szCs w:val="22"/>
              </w:rPr>
              <w:t xml:space="preserve">Advent - </w:t>
            </w:r>
            <w:r w:rsidRPr="0059179A">
              <w:rPr>
                <w:rFonts w:ascii="Century Gothic" w:hAnsi="Century Gothic"/>
                <w:sz w:val="22"/>
                <w:szCs w:val="22"/>
              </w:rPr>
              <w:t>‘Preparing for the Arrival of Jesus’</w:t>
            </w:r>
            <w:r>
              <w:rPr>
                <w:rFonts w:ascii="Century Gothic" w:hAnsi="Century Gothic"/>
                <w:sz w:val="22"/>
                <w:szCs w:val="22"/>
              </w:rPr>
              <w:t>.</w:t>
            </w:r>
          </w:p>
          <w:p w14:paraId="2F27F6BB" w14:textId="30C9D32C" w:rsidR="0059179A" w:rsidRDefault="0059179A" w:rsidP="0059179A">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 xml:space="preserve">What do you already know about the season of </w:t>
            </w:r>
            <w:r w:rsidRPr="0059179A">
              <w:rPr>
                <w:rFonts w:ascii="Century Gothic" w:hAnsi="Century Gothic"/>
                <w:color w:val="00B0F0"/>
                <w:sz w:val="22"/>
                <w:szCs w:val="22"/>
              </w:rPr>
              <w:t>Advent</w:t>
            </w:r>
            <w:r>
              <w:rPr>
                <w:rFonts w:ascii="Century Gothic" w:hAnsi="Century Gothic"/>
                <w:color w:val="00B0F0"/>
                <w:sz w:val="22"/>
                <w:szCs w:val="22"/>
              </w:rPr>
              <w:t>?</w:t>
            </w:r>
          </w:p>
          <w:p w14:paraId="67359A2B" w14:textId="26A8EF27" w:rsidR="0059179A" w:rsidRPr="0059179A" w:rsidRDefault="0059179A" w:rsidP="0059179A">
            <w:pPr>
              <w:spacing w:line="360" w:lineRule="auto"/>
              <w:rPr>
                <w:rFonts w:ascii="Century Gothic" w:hAnsi="Century Gothic"/>
                <w:sz w:val="22"/>
                <w:szCs w:val="22"/>
              </w:rPr>
            </w:pPr>
            <w:r w:rsidRPr="0059179A">
              <w:rPr>
                <w:rFonts w:ascii="Century Gothic" w:hAnsi="Century Gothic"/>
                <w:sz w:val="22"/>
                <w:szCs w:val="22"/>
              </w:rPr>
              <w:t>Pupils to share their understanding/knowledge; explore as appropriate.</w:t>
            </w:r>
          </w:p>
          <w:p w14:paraId="2E8EA724" w14:textId="77777777" w:rsidR="0059179A" w:rsidRDefault="0059179A" w:rsidP="0059179A">
            <w:pPr>
              <w:spacing w:line="360" w:lineRule="auto"/>
              <w:rPr>
                <w:rFonts w:ascii="Century Gothic" w:hAnsi="Century Gothic"/>
                <w:color w:val="7030A0"/>
                <w:sz w:val="22"/>
                <w:szCs w:val="22"/>
              </w:rPr>
            </w:pPr>
            <w:r w:rsidRPr="0059179A">
              <w:rPr>
                <w:rFonts w:ascii="Century Gothic" w:hAnsi="Century Gothic"/>
                <w:color w:val="C00000"/>
                <w:sz w:val="22"/>
                <w:szCs w:val="22"/>
              </w:rPr>
              <w:t xml:space="preserve">Slide 2: </w:t>
            </w:r>
            <w:r w:rsidRPr="0059179A">
              <w:rPr>
                <w:rFonts w:ascii="Century Gothic" w:hAnsi="Century Gothic"/>
                <w:sz w:val="22"/>
                <w:szCs w:val="22"/>
              </w:rPr>
              <w:t>‘Be on guard, keep awake. For you do not know when the time will come.’</w:t>
            </w:r>
            <w:r>
              <w:rPr>
                <w:rFonts w:ascii="Century Gothic" w:hAnsi="Century Gothic"/>
                <w:sz w:val="22"/>
                <w:szCs w:val="22"/>
              </w:rPr>
              <w:t xml:space="preserve"> </w:t>
            </w:r>
            <w:r w:rsidRPr="0059179A">
              <w:rPr>
                <w:rFonts w:ascii="Century Gothic" w:hAnsi="Century Gothic"/>
                <w:color w:val="7030A0"/>
                <w:sz w:val="22"/>
                <w:szCs w:val="22"/>
              </w:rPr>
              <w:t>(Mark 13:33)</w:t>
            </w:r>
          </w:p>
          <w:p w14:paraId="7CC8CF14" w14:textId="20184CF5" w:rsidR="0059179A" w:rsidRPr="0059179A" w:rsidRDefault="0059179A" w:rsidP="0059179A">
            <w:pPr>
              <w:spacing w:line="360" w:lineRule="auto"/>
              <w:rPr>
                <w:rFonts w:ascii="Century Gothic" w:hAnsi="Century Gothic"/>
                <w:color w:val="0099FF"/>
                <w:sz w:val="22"/>
                <w:szCs w:val="22"/>
              </w:rPr>
            </w:pPr>
            <w:r w:rsidRPr="0059179A">
              <w:rPr>
                <w:rFonts w:ascii="Century Gothic" w:hAnsi="Century Gothic"/>
                <w:color w:val="0099FF"/>
                <w:sz w:val="22"/>
                <w:szCs w:val="22"/>
              </w:rPr>
              <w:t>Q: What do you think that Mark is referring to in this quote?</w:t>
            </w:r>
          </w:p>
        </w:tc>
      </w:tr>
      <w:tr w:rsidR="00CB0D27" w:rsidRPr="00244E9C" w14:paraId="59E5E049" w14:textId="77777777" w:rsidTr="00A722F0">
        <w:tc>
          <w:tcPr>
            <w:tcW w:w="1696" w:type="dxa"/>
          </w:tcPr>
          <w:p w14:paraId="040C6B10" w14:textId="13BD614F" w:rsidR="00CB0D27" w:rsidRPr="00244E9C" w:rsidRDefault="00CB0D27" w:rsidP="00CB0D27">
            <w:pPr>
              <w:spacing w:line="360" w:lineRule="auto"/>
              <w:rPr>
                <w:rFonts w:ascii="Century Gothic" w:hAnsi="Century Gothic"/>
                <w:color w:val="C00000"/>
                <w:sz w:val="24"/>
                <w:szCs w:val="24"/>
              </w:rPr>
            </w:pPr>
            <w:r w:rsidRPr="00244E9C">
              <w:rPr>
                <w:rFonts w:ascii="Century Gothic" w:hAnsi="Century Gothic"/>
                <w:color w:val="C00000"/>
                <w:sz w:val="24"/>
                <w:szCs w:val="24"/>
              </w:rPr>
              <w:t>Slide</w:t>
            </w:r>
            <w:r w:rsidR="007227D2">
              <w:rPr>
                <w:rFonts w:ascii="Century Gothic" w:hAnsi="Century Gothic"/>
                <w:color w:val="C00000"/>
                <w:sz w:val="24"/>
                <w:szCs w:val="24"/>
              </w:rPr>
              <w:t>s</w:t>
            </w:r>
            <w:r w:rsidR="0059179A">
              <w:rPr>
                <w:rFonts w:ascii="Century Gothic" w:hAnsi="Century Gothic"/>
                <w:color w:val="C00000"/>
                <w:sz w:val="24"/>
                <w:szCs w:val="24"/>
              </w:rPr>
              <w:t xml:space="preserve"> 3 - 4</w:t>
            </w:r>
          </w:p>
          <w:p w14:paraId="77A2A13D" w14:textId="042FFD9E" w:rsidR="00F37017" w:rsidRPr="00244E9C" w:rsidRDefault="00F37017" w:rsidP="00CB0D27">
            <w:pPr>
              <w:spacing w:line="360" w:lineRule="auto"/>
              <w:rPr>
                <w:rFonts w:ascii="Century Gothic" w:hAnsi="Century Gothic"/>
                <w:color w:val="C00000"/>
                <w:sz w:val="24"/>
                <w:szCs w:val="24"/>
              </w:rPr>
            </w:pPr>
          </w:p>
        </w:tc>
        <w:tc>
          <w:tcPr>
            <w:tcW w:w="8760" w:type="dxa"/>
          </w:tcPr>
          <w:p w14:paraId="55481D0A" w14:textId="4BF3800C" w:rsidR="0059179A" w:rsidRDefault="0059179A" w:rsidP="0059179A">
            <w:pPr>
              <w:spacing w:line="360" w:lineRule="auto"/>
              <w:rPr>
                <w:rFonts w:ascii="Century Gothic" w:hAnsi="Century Gothic"/>
                <w:sz w:val="22"/>
                <w:szCs w:val="22"/>
              </w:rPr>
            </w:pPr>
            <w:r w:rsidRPr="0059179A">
              <w:rPr>
                <w:rFonts w:ascii="Century Gothic" w:hAnsi="Century Gothic"/>
                <w:color w:val="C00000"/>
                <w:sz w:val="22"/>
                <w:szCs w:val="22"/>
              </w:rPr>
              <w:t xml:space="preserve">Slide 3: </w:t>
            </w:r>
            <w:r w:rsidR="007227D2" w:rsidRPr="007227D2">
              <w:rPr>
                <w:rFonts w:ascii="Century Gothic" w:hAnsi="Century Gothic"/>
                <w:sz w:val="22"/>
                <w:szCs w:val="22"/>
              </w:rPr>
              <w:t>‘Advent</w:t>
            </w:r>
            <w:r w:rsidRPr="007227D2">
              <w:rPr>
                <w:rFonts w:ascii="Century Gothic" w:hAnsi="Century Gothic"/>
                <w:sz w:val="22"/>
                <w:szCs w:val="22"/>
              </w:rPr>
              <w:t xml:space="preserve"> </w:t>
            </w:r>
            <w:r w:rsidRPr="0059179A">
              <w:rPr>
                <w:rFonts w:ascii="Century Gothic" w:hAnsi="Century Gothic"/>
                <w:sz w:val="22"/>
                <w:szCs w:val="22"/>
              </w:rPr>
              <w:t>is a time to prepare our hearts and minds to celebrate the arrival of Jesus at Christmas.</w:t>
            </w:r>
            <w:r w:rsidR="007227D2">
              <w:rPr>
                <w:rFonts w:ascii="Century Gothic" w:hAnsi="Century Gothic"/>
                <w:sz w:val="22"/>
                <w:szCs w:val="22"/>
              </w:rPr>
              <w:t>’</w:t>
            </w:r>
          </w:p>
          <w:p w14:paraId="0310ABD5" w14:textId="37294EFE" w:rsidR="007227D2" w:rsidRPr="007227D2" w:rsidRDefault="007227D2" w:rsidP="0059179A">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Why do you think is important to prepare for Jesus’ birth?</w:t>
            </w:r>
          </w:p>
          <w:p w14:paraId="1CB38E1F" w14:textId="2DC60682" w:rsidR="0059179A" w:rsidRPr="0059179A" w:rsidRDefault="007227D2" w:rsidP="0059179A">
            <w:pPr>
              <w:spacing w:line="360" w:lineRule="auto"/>
              <w:rPr>
                <w:rFonts w:ascii="Century Gothic" w:hAnsi="Century Gothic"/>
                <w:sz w:val="22"/>
                <w:szCs w:val="22"/>
              </w:rPr>
            </w:pPr>
            <w:r w:rsidRPr="007227D2">
              <w:rPr>
                <w:rFonts w:ascii="Century Gothic" w:hAnsi="Century Gothic"/>
                <w:color w:val="C00000"/>
                <w:sz w:val="22"/>
                <w:szCs w:val="22"/>
              </w:rPr>
              <w:t xml:space="preserve">Slide 4: </w:t>
            </w:r>
            <w:r>
              <w:rPr>
                <w:rFonts w:ascii="Century Gothic" w:hAnsi="Century Gothic"/>
                <w:sz w:val="22"/>
                <w:szCs w:val="22"/>
              </w:rPr>
              <w:t>Explanation of</w:t>
            </w:r>
            <w:r w:rsidR="0059179A" w:rsidRPr="0059179A">
              <w:rPr>
                <w:rFonts w:ascii="Century Gothic" w:hAnsi="Century Gothic"/>
                <w:sz w:val="22"/>
                <w:szCs w:val="22"/>
              </w:rPr>
              <w:t xml:space="preserve"> </w:t>
            </w:r>
            <w:r>
              <w:rPr>
                <w:rFonts w:ascii="Century Gothic" w:hAnsi="Century Gothic"/>
                <w:sz w:val="22"/>
                <w:szCs w:val="22"/>
              </w:rPr>
              <w:t>the</w:t>
            </w:r>
            <w:r w:rsidR="0059179A" w:rsidRPr="0059179A">
              <w:rPr>
                <w:rFonts w:ascii="Century Gothic" w:hAnsi="Century Gothic"/>
                <w:sz w:val="22"/>
                <w:szCs w:val="22"/>
              </w:rPr>
              <w:t xml:space="preserve"> Latin derivation</w:t>
            </w:r>
            <w:r>
              <w:rPr>
                <w:rFonts w:ascii="Century Gothic" w:hAnsi="Century Gothic"/>
                <w:sz w:val="22"/>
                <w:szCs w:val="22"/>
              </w:rPr>
              <w:t xml:space="preserve"> of Advent; </w:t>
            </w:r>
            <w:r w:rsidR="0059179A" w:rsidRPr="0059179A">
              <w:rPr>
                <w:rFonts w:ascii="Century Gothic" w:hAnsi="Century Gothic"/>
                <w:sz w:val="22"/>
                <w:szCs w:val="22"/>
              </w:rPr>
              <w:t xml:space="preserve">from the Latin </w:t>
            </w:r>
            <w:r w:rsidR="0059179A" w:rsidRPr="0059179A">
              <w:rPr>
                <w:rFonts w:ascii="Century Gothic" w:hAnsi="Century Gothic"/>
                <w:color w:val="7030A0"/>
                <w:sz w:val="22"/>
                <w:szCs w:val="22"/>
              </w:rPr>
              <w:t xml:space="preserve">‘ad + venire,’ </w:t>
            </w:r>
            <w:r w:rsidR="0059179A" w:rsidRPr="0059179A">
              <w:rPr>
                <w:rFonts w:ascii="Century Gothic" w:hAnsi="Century Gothic"/>
                <w:sz w:val="22"/>
                <w:szCs w:val="22"/>
              </w:rPr>
              <w:t xml:space="preserve">which means, ‘to come to’ or ‘to come toward.’ </w:t>
            </w:r>
          </w:p>
          <w:p w14:paraId="3510A064" w14:textId="6F37B09B" w:rsidR="00FE0718" w:rsidRPr="007227D2" w:rsidRDefault="0059179A" w:rsidP="00FE0718">
            <w:pPr>
              <w:spacing w:line="360" w:lineRule="auto"/>
              <w:rPr>
                <w:rFonts w:ascii="Century Gothic" w:hAnsi="Century Gothic"/>
                <w:sz w:val="22"/>
                <w:szCs w:val="22"/>
              </w:rPr>
            </w:pPr>
            <w:r w:rsidRPr="0059179A">
              <w:rPr>
                <w:rFonts w:ascii="Century Gothic" w:hAnsi="Century Gothic"/>
                <w:color w:val="7030A0"/>
                <w:sz w:val="22"/>
                <w:szCs w:val="22"/>
              </w:rPr>
              <w:t xml:space="preserve">‘Ad + venire’ </w:t>
            </w:r>
            <w:r w:rsidRPr="0059179A">
              <w:rPr>
                <w:rFonts w:ascii="Century Gothic" w:hAnsi="Century Gothic"/>
                <w:sz w:val="22"/>
                <w:szCs w:val="22"/>
              </w:rPr>
              <w:t xml:space="preserve">is the root of the Latin </w:t>
            </w:r>
            <w:r w:rsidRPr="0059179A">
              <w:rPr>
                <w:rFonts w:ascii="Century Gothic" w:hAnsi="Century Gothic"/>
                <w:color w:val="7030A0"/>
                <w:sz w:val="22"/>
                <w:szCs w:val="22"/>
              </w:rPr>
              <w:t xml:space="preserve">‘adventus’ </w:t>
            </w:r>
            <w:r w:rsidRPr="0059179A">
              <w:rPr>
                <w:rFonts w:ascii="Century Gothic" w:hAnsi="Century Gothic"/>
                <w:sz w:val="22"/>
                <w:szCs w:val="22"/>
              </w:rPr>
              <w:t>which means ‘arrival.’</w:t>
            </w:r>
          </w:p>
        </w:tc>
      </w:tr>
      <w:tr w:rsidR="00CB0D27" w:rsidRPr="00244E9C" w14:paraId="6662273B" w14:textId="77777777" w:rsidTr="00A722F0">
        <w:tc>
          <w:tcPr>
            <w:tcW w:w="1696" w:type="dxa"/>
          </w:tcPr>
          <w:p w14:paraId="7DD9CD4C" w14:textId="5B50E04A" w:rsidR="00CB0D27" w:rsidRDefault="00CB0D27" w:rsidP="00CB0D27">
            <w:pPr>
              <w:spacing w:line="360" w:lineRule="auto"/>
              <w:rPr>
                <w:rFonts w:ascii="Century Gothic" w:hAnsi="Century Gothic"/>
                <w:color w:val="C00000"/>
                <w:sz w:val="24"/>
                <w:szCs w:val="24"/>
              </w:rPr>
            </w:pPr>
            <w:r w:rsidRPr="00244E9C">
              <w:rPr>
                <w:rFonts w:ascii="Century Gothic" w:hAnsi="Century Gothic"/>
                <w:color w:val="C00000"/>
                <w:sz w:val="24"/>
                <w:szCs w:val="24"/>
              </w:rPr>
              <w:t>Slide</w:t>
            </w:r>
            <w:r w:rsidR="00CF57D9">
              <w:rPr>
                <w:rFonts w:ascii="Century Gothic" w:hAnsi="Century Gothic"/>
                <w:color w:val="C00000"/>
                <w:sz w:val="24"/>
                <w:szCs w:val="24"/>
              </w:rPr>
              <w:t>s</w:t>
            </w:r>
            <w:r w:rsidR="00C67559">
              <w:rPr>
                <w:rFonts w:ascii="Century Gothic" w:hAnsi="Century Gothic"/>
                <w:color w:val="C00000"/>
                <w:sz w:val="24"/>
                <w:szCs w:val="24"/>
              </w:rPr>
              <w:t xml:space="preserve"> </w:t>
            </w:r>
            <w:r w:rsidR="007227D2">
              <w:rPr>
                <w:rFonts w:ascii="Century Gothic" w:hAnsi="Century Gothic"/>
                <w:color w:val="C00000"/>
                <w:sz w:val="24"/>
                <w:szCs w:val="24"/>
              </w:rPr>
              <w:t>5 - 6</w:t>
            </w:r>
          </w:p>
          <w:p w14:paraId="0F0CD5F1" w14:textId="77777777" w:rsidR="00C67559" w:rsidRDefault="00C67559" w:rsidP="00CB0D27">
            <w:pPr>
              <w:spacing w:line="360" w:lineRule="auto"/>
              <w:rPr>
                <w:rFonts w:ascii="Century Gothic" w:hAnsi="Century Gothic"/>
                <w:color w:val="C00000"/>
                <w:sz w:val="24"/>
                <w:szCs w:val="24"/>
              </w:rPr>
            </w:pPr>
          </w:p>
          <w:p w14:paraId="62DA470E" w14:textId="65F72ADD" w:rsidR="00C67559" w:rsidRPr="00244E9C" w:rsidRDefault="00C67559" w:rsidP="00CB0D27">
            <w:pPr>
              <w:spacing w:line="360" w:lineRule="auto"/>
              <w:rPr>
                <w:rFonts w:ascii="Century Gothic" w:hAnsi="Century Gothic"/>
                <w:color w:val="C00000"/>
                <w:sz w:val="24"/>
                <w:szCs w:val="24"/>
              </w:rPr>
            </w:pPr>
          </w:p>
        </w:tc>
        <w:tc>
          <w:tcPr>
            <w:tcW w:w="8760" w:type="dxa"/>
          </w:tcPr>
          <w:p w14:paraId="2E8827E4" w14:textId="1E9580FF" w:rsidR="00C17962" w:rsidRPr="007227D2" w:rsidRDefault="007227D2" w:rsidP="007227D2">
            <w:pPr>
              <w:spacing w:line="360" w:lineRule="auto"/>
              <w:rPr>
                <w:rFonts w:ascii="Century Gothic" w:hAnsi="Century Gothic"/>
                <w:sz w:val="22"/>
                <w:szCs w:val="22"/>
              </w:rPr>
            </w:pPr>
            <w:r>
              <w:rPr>
                <w:rFonts w:ascii="Century Gothic" w:hAnsi="Century Gothic"/>
                <w:color w:val="C00000"/>
                <w:sz w:val="22"/>
                <w:szCs w:val="22"/>
              </w:rPr>
              <w:t>Slide 5:</w:t>
            </w:r>
            <w:r w:rsidR="00C17962">
              <w:rPr>
                <w:rFonts w:ascii="Century Gothic" w:hAnsi="Century Gothic"/>
                <w:color w:val="000000" w:themeColor="text1"/>
                <w:sz w:val="22"/>
                <w:szCs w:val="22"/>
              </w:rPr>
              <w:t xml:space="preserve"> </w:t>
            </w:r>
            <w:r>
              <w:rPr>
                <w:rFonts w:ascii="Century Gothic" w:hAnsi="Century Gothic"/>
                <w:color w:val="000000" w:themeColor="text1"/>
                <w:sz w:val="22"/>
                <w:szCs w:val="22"/>
              </w:rPr>
              <w:t>Brief introduction to the work of</w:t>
            </w:r>
            <w:r w:rsidR="00C17962">
              <w:rPr>
                <w:rFonts w:ascii="Century Gothic" w:hAnsi="Century Gothic"/>
                <w:color w:val="000000" w:themeColor="text1"/>
                <w:sz w:val="22"/>
                <w:szCs w:val="22"/>
              </w:rPr>
              <w:t xml:space="preserve"> </w:t>
            </w:r>
            <w:r w:rsidR="00C17962" w:rsidRPr="00C17962">
              <w:rPr>
                <w:rFonts w:ascii="Century Gothic" w:hAnsi="Century Gothic"/>
                <w:color w:val="FF0000"/>
                <w:sz w:val="22"/>
                <w:szCs w:val="22"/>
              </w:rPr>
              <w:t>Aid to the Church in Need (ACN)</w:t>
            </w:r>
            <w:r w:rsidR="00C17962">
              <w:rPr>
                <w:rFonts w:ascii="Century Gothic" w:hAnsi="Century Gothic"/>
                <w:color w:val="FF0000"/>
                <w:sz w:val="22"/>
                <w:szCs w:val="22"/>
              </w:rPr>
              <w:t xml:space="preserve"> </w:t>
            </w:r>
            <w:r w:rsidRPr="007227D2">
              <w:rPr>
                <w:rFonts w:ascii="Century Gothic" w:hAnsi="Century Gothic"/>
                <w:sz w:val="22"/>
                <w:szCs w:val="22"/>
              </w:rPr>
              <w:t>– see pre-presentation notes</w:t>
            </w:r>
            <w:r>
              <w:rPr>
                <w:rFonts w:ascii="Century Gothic" w:hAnsi="Century Gothic"/>
                <w:sz w:val="22"/>
                <w:szCs w:val="22"/>
              </w:rPr>
              <w:t>. Explain that t</w:t>
            </w:r>
            <w:r w:rsidRPr="007227D2">
              <w:rPr>
                <w:rFonts w:ascii="Century Gothic" w:hAnsi="Century Gothic"/>
                <w:sz w:val="22"/>
                <w:szCs w:val="22"/>
              </w:rPr>
              <w:t xml:space="preserve">his Advent, </w:t>
            </w:r>
            <w:r w:rsidRPr="007227D2">
              <w:rPr>
                <w:rFonts w:ascii="Century Gothic" w:hAnsi="Century Gothic"/>
                <w:color w:val="C00000"/>
                <w:sz w:val="22"/>
                <w:szCs w:val="22"/>
              </w:rPr>
              <w:t>ACN</w:t>
            </w:r>
            <w:r w:rsidRPr="007227D2">
              <w:rPr>
                <w:rFonts w:ascii="Century Gothic" w:hAnsi="Century Gothic"/>
                <w:sz w:val="22"/>
                <w:szCs w:val="22"/>
              </w:rPr>
              <w:t xml:space="preserve"> i</w:t>
            </w:r>
            <w:r>
              <w:rPr>
                <w:rFonts w:ascii="Century Gothic" w:hAnsi="Century Gothic"/>
                <w:sz w:val="22"/>
                <w:szCs w:val="22"/>
              </w:rPr>
              <w:t>s i</w:t>
            </w:r>
            <w:r w:rsidRPr="007227D2">
              <w:rPr>
                <w:rFonts w:ascii="Century Gothic" w:hAnsi="Century Gothic"/>
                <w:sz w:val="22"/>
                <w:szCs w:val="22"/>
              </w:rPr>
              <w:t>nvit</w:t>
            </w:r>
            <w:r>
              <w:rPr>
                <w:rFonts w:ascii="Century Gothic" w:hAnsi="Century Gothic"/>
                <w:sz w:val="22"/>
                <w:szCs w:val="22"/>
              </w:rPr>
              <w:t xml:space="preserve">ing </w:t>
            </w:r>
            <w:r w:rsidRPr="007227D2">
              <w:rPr>
                <w:rFonts w:ascii="Century Gothic" w:hAnsi="Century Gothic"/>
                <w:sz w:val="22"/>
                <w:szCs w:val="22"/>
              </w:rPr>
              <w:t>you to join us in our very own prayer journey across the world as we turn our thoughts to some of the many communities that we support in different countries across the globe.</w:t>
            </w:r>
          </w:p>
          <w:p w14:paraId="6AE4CB8F" w14:textId="46F49D8F" w:rsidR="00C17962" w:rsidRPr="007227D2" w:rsidRDefault="007227D2" w:rsidP="00654445">
            <w:pPr>
              <w:spacing w:line="360" w:lineRule="auto"/>
              <w:rPr>
                <w:rFonts w:ascii="Century Gothic" w:hAnsi="Century Gothic"/>
                <w:sz w:val="22"/>
                <w:szCs w:val="22"/>
              </w:rPr>
            </w:pPr>
            <w:r w:rsidRPr="007227D2">
              <w:rPr>
                <w:rFonts w:ascii="Century Gothic" w:hAnsi="Century Gothic"/>
                <w:color w:val="C00000"/>
                <w:sz w:val="22"/>
                <w:szCs w:val="22"/>
              </w:rPr>
              <w:t>Slide 6:</w:t>
            </w:r>
            <w:r>
              <w:rPr>
                <w:rFonts w:ascii="Century Gothic" w:hAnsi="Century Gothic"/>
                <w:color w:val="C00000"/>
                <w:sz w:val="22"/>
                <w:szCs w:val="22"/>
              </w:rPr>
              <w:t xml:space="preserve"> </w:t>
            </w:r>
            <w:r>
              <w:rPr>
                <w:rFonts w:ascii="Century Gothic" w:hAnsi="Century Gothic"/>
                <w:sz w:val="22"/>
                <w:szCs w:val="22"/>
              </w:rPr>
              <w:t>Introduction the weekly themes of Advent; this is explored further on the following slides.</w:t>
            </w:r>
          </w:p>
        </w:tc>
      </w:tr>
      <w:tr w:rsidR="00340481" w:rsidRPr="00244E9C" w14:paraId="3C8E44EC" w14:textId="77777777" w:rsidTr="00A722F0">
        <w:tc>
          <w:tcPr>
            <w:tcW w:w="1696" w:type="dxa"/>
          </w:tcPr>
          <w:p w14:paraId="67315AB6" w14:textId="2879E10E" w:rsidR="00340481" w:rsidRDefault="00340481" w:rsidP="00340481">
            <w:pPr>
              <w:spacing w:line="360" w:lineRule="auto"/>
              <w:rPr>
                <w:rFonts w:ascii="Century Gothic" w:hAnsi="Century Gothic"/>
                <w:color w:val="C00000"/>
                <w:sz w:val="24"/>
                <w:szCs w:val="24"/>
              </w:rPr>
            </w:pPr>
            <w:r w:rsidRPr="00244E9C">
              <w:rPr>
                <w:rFonts w:ascii="Century Gothic" w:hAnsi="Century Gothic"/>
                <w:color w:val="C00000"/>
                <w:sz w:val="24"/>
                <w:szCs w:val="24"/>
              </w:rPr>
              <w:t>Slide</w:t>
            </w:r>
            <w:r w:rsidR="007227D2">
              <w:rPr>
                <w:rFonts w:ascii="Century Gothic" w:hAnsi="Century Gothic"/>
                <w:color w:val="C00000"/>
                <w:sz w:val="24"/>
                <w:szCs w:val="24"/>
              </w:rPr>
              <w:t>s 8 - 11</w:t>
            </w:r>
          </w:p>
          <w:p w14:paraId="49AAADDD" w14:textId="77777777" w:rsidR="00340481" w:rsidRPr="00244E9C" w:rsidRDefault="00340481" w:rsidP="00CB0D27">
            <w:pPr>
              <w:spacing w:line="360" w:lineRule="auto"/>
              <w:rPr>
                <w:rFonts w:ascii="Century Gothic" w:hAnsi="Century Gothic"/>
                <w:color w:val="C00000"/>
                <w:sz w:val="24"/>
                <w:szCs w:val="24"/>
              </w:rPr>
            </w:pPr>
          </w:p>
        </w:tc>
        <w:tc>
          <w:tcPr>
            <w:tcW w:w="8760" w:type="dxa"/>
          </w:tcPr>
          <w:p w14:paraId="4C664C34" w14:textId="77777777" w:rsidR="00340481" w:rsidRDefault="00C17962" w:rsidP="00654445">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Introduction to </w:t>
            </w:r>
            <w:r w:rsidR="007227D2">
              <w:rPr>
                <w:rFonts w:ascii="Century Gothic" w:hAnsi="Century Gothic"/>
                <w:color w:val="000000" w:themeColor="text1"/>
                <w:sz w:val="22"/>
                <w:szCs w:val="22"/>
              </w:rPr>
              <w:t>the weekly themes: Hope; Peace; Joy; Love.</w:t>
            </w:r>
          </w:p>
          <w:p w14:paraId="661A97DD" w14:textId="77777777" w:rsidR="007227D2" w:rsidRDefault="007227D2" w:rsidP="00654445">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Why do you think that we focus on these themes during Advent?</w:t>
            </w:r>
          </w:p>
          <w:p w14:paraId="33DCE6C8" w14:textId="5B74BAB5" w:rsidR="007227D2" w:rsidRPr="007227D2" w:rsidRDefault="007227D2" w:rsidP="00654445">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Do you think that one theme is more/most important; why?</w:t>
            </w:r>
          </w:p>
        </w:tc>
      </w:tr>
      <w:tr w:rsidR="00340481" w:rsidRPr="00244E9C" w14:paraId="03436CB6" w14:textId="77777777" w:rsidTr="00A722F0">
        <w:tc>
          <w:tcPr>
            <w:tcW w:w="1696" w:type="dxa"/>
          </w:tcPr>
          <w:p w14:paraId="6B71D4CD" w14:textId="3B41E3F9" w:rsidR="00340481" w:rsidRDefault="00340481" w:rsidP="00340481">
            <w:pPr>
              <w:spacing w:line="360" w:lineRule="auto"/>
              <w:rPr>
                <w:rFonts w:ascii="Century Gothic" w:hAnsi="Century Gothic"/>
                <w:color w:val="C00000"/>
                <w:sz w:val="24"/>
                <w:szCs w:val="24"/>
              </w:rPr>
            </w:pPr>
            <w:r w:rsidRPr="00244E9C">
              <w:rPr>
                <w:rFonts w:ascii="Century Gothic" w:hAnsi="Century Gothic"/>
                <w:color w:val="C00000"/>
                <w:sz w:val="24"/>
                <w:szCs w:val="24"/>
              </w:rPr>
              <w:t>Slide</w:t>
            </w:r>
            <w:r>
              <w:rPr>
                <w:rFonts w:ascii="Century Gothic" w:hAnsi="Century Gothic"/>
                <w:color w:val="C00000"/>
                <w:sz w:val="24"/>
                <w:szCs w:val="24"/>
              </w:rPr>
              <w:t xml:space="preserve">s </w:t>
            </w:r>
            <w:r w:rsidR="00E04E4C">
              <w:rPr>
                <w:rFonts w:ascii="Century Gothic" w:hAnsi="Century Gothic"/>
                <w:color w:val="C00000"/>
                <w:sz w:val="24"/>
                <w:szCs w:val="24"/>
              </w:rPr>
              <w:t>12 - 13</w:t>
            </w:r>
          </w:p>
          <w:p w14:paraId="069A3F75" w14:textId="77777777" w:rsidR="00340481" w:rsidRPr="00244E9C" w:rsidRDefault="00340481" w:rsidP="00CB0D27">
            <w:pPr>
              <w:spacing w:line="360" w:lineRule="auto"/>
              <w:rPr>
                <w:rFonts w:ascii="Century Gothic" w:hAnsi="Century Gothic"/>
                <w:color w:val="C00000"/>
                <w:sz w:val="24"/>
                <w:szCs w:val="24"/>
              </w:rPr>
            </w:pPr>
          </w:p>
        </w:tc>
        <w:tc>
          <w:tcPr>
            <w:tcW w:w="8760" w:type="dxa"/>
          </w:tcPr>
          <w:p w14:paraId="3115FE3B" w14:textId="5BA8C745" w:rsidR="00186CA4" w:rsidRDefault="00E04E4C" w:rsidP="00654445">
            <w:pPr>
              <w:spacing w:line="360" w:lineRule="auto"/>
              <w:rPr>
                <w:rFonts w:ascii="Century Gothic" w:hAnsi="Century Gothic"/>
                <w:sz w:val="22"/>
                <w:szCs w:val="22"/>
              </w:rPr>
            </w:pPr>
            <w:r w:rsidRPr="00E04E4C">
              <w:rPr>
                <w:rFonts w:ascii="Century Gothic" w:hAnsi="Century Gothic"/>
                <w:sz w:val="22"/>
                <w:szCs w:val="22"/>
              </w:rPr>
              <w:t>Explain that during each week of Advent, we will be focusing</w:t>
            </w:r>
            <w:r>
              <w:rPr>
                <w:rFonts w:ascii="Century Gothic" w:hAnsi="Century Gothic"/>
                <w:sz w:val="22"/>
                <w:szCs w:val="22"/>
              </w:rPr>
              <w:t xml:space="preserve"> our prayer intentions</w:t>
            </w:r>
            <w:r w:rsidRPr="00E04E4C">
              <w:rPr>
                <w:rFonts w:ascii="Century Gothic" w:hAnsi="Century Gothic"/>
                <w:sz w:val="22"/>
                <w:szCs w:val="22"/>
              </w:rPr>
              <w:t xml:space="preserve"> on one country (out of over 140!) supported by </w:t>
            </w:r>
            <w:r w:rsidRPr="00E04E4C">
              <w:rPr>
                <w:rFonts w:ascii="Century Gothic" w:hAnsi="Century Gothic"/>
                <w:color w:val="C00000"/>
                <w:sz w:val="22"/>
                <w:szCs w:val="22"/>
              </w:rPr>
              <w:t>ACN</w:t>
            </w:r>
            <w:r>
              <w:rPr>
                <w:rFonts w:ascii="Century Gothic" w:hAnsi="Century Gothic"/>
                <w:color w:val="C00000"/>
                <w:sz w:val="22"/>
                <w:szCs w:val="22"/>
              </w:rPr>
              <w:t xml:space="preserve"> </w:t>
            </w:r>
            <w:r w:rsidRPr="00E04E4C">
              <w:rPr>
                <w:rFonts w:ascii="Century Gothic" w:hAnsi="Century Gothic"/>
                <w:sz w:val="22"/>
                <w:szCs w:val="22"/>
              </w:rPr>
              <w:t>linked to the different themes</w:t>
            </w:r>
            <w:r>
              <w:rPr>
                <w:rFonts w:ascii="Century Gothic" w:hAnsi="Century Gothic"/>
                <w:sz w:val="22"/>
                <w:szCs w:val="22"/>
              </w:rPr>
              <w:t xml:space="preserve"> outlined in the previous slides</w:t>
            </w:r>
            <w:r w:rsidRPr="00E04E4C">
              <w:rPr>
                <w:rFonts w:ascii="Century Gothic" w:hAnsi="Century Gothic"/>
                <w:sz w:val="22"/>
                <w:szCs w:val="22"/>
              </w:rPr>
              <w:t xml:space="preserve">; </w:t>
            </w:r>
            <w:r>
              <w:rPr>
                <w:rFonts w:ascii="Century Gothic" w:hAnsi="Century Gothic"/>
                <w:sz w:val="22"/>
                <w:szCs w:val="22"/>
              </w:rPr>
              <w:t>these countries are as follows:</w:t>
            </w:r>
          </w:p>
          <w:p w14:paraId="5BF2D8DA" w14:textId="1C98B0E9" w:rsidR="00E04E4C" w:rsidRPr="00E04E4C" w:rsidRDefault="00E04E4C" w:rsidP="00E04E4C">
            <w:pPr>
              <w:pStyle w:val="ListParagraph"/>
              <w:numPr>
                <w:ilvl w:val="0"/>
                <w:numId w:val="15"/>
              </w:numPr>
              <w:spacing w:line="360" w:lineRule="auto"/>
              <w:rPr>
                <w:rFonts w:ascii="Century Gothic" w:hAnsi="Century Gothic"/>
                <w:sz w:val="22"/>
                <w:szCs w:val="22"/>
              </w:rPr>
            </w:pPr>
            <w:r w:rsidRPr="00E04E4C">
              <w:rPr>
                <w:rFonts w:ascii="Century Gothic" w:hAnsi="Century Gothic"/>
                <w:sz w:val="22"/>
                <w:szCs w:val="22"/>
              </w:rPr>
              <w:t>Nigeria</w:t>
            </w:r>
            <w:r>
              <w:rPr>
                <w:rFonts w:ascii="Century Gothic" w:hAnsi="Century Gothic"/>
                <w:sz w:val="22"/>
                <w:szCs w:val="22"/>
              </w:rPr>
              <w:t xml:space="preserve"> - Hope</w:t>
            </w:r>
          </w:p>
          <w:p w14:paraId="4BBA35C9" w14:textId="17DEEAA6" w:rsidR="00E04E4C" w:rsidRPr="00E04E4C" w:rsidRDefault="00E04E4C" w:rsidP="00E04E4C">
            <w:pPr>
              <w:pStyle w:val="ListParagraph"/>
              <w:numPr>
                <w:ilvl w:val="0"/>
                <w:numId w:val="15"/>
              </w:numPr>
              <w:spacing w:line="360" w:lineRule="auto"/>
              <w:rPr>
                <w:rFonts w:ascii="Century Gothic" w:hAnsi="Century Gothic"/>
                <w:sz w:val="22"/>
                <w:szCs w:val="22"/>
              </w:rPr>
            </w:pPr>
            <w:r w:rsidRPr="00E04E4C">
              <w:rPr>
                <w:rFonts w:ascii="Century Gothic" w:hAnsi="Century Gothic"/>
                <w:sz w:val="22"/>
                <w:szCs w:val="22"/>
              </w:rPr>
              <w:t>Lebanon</w:t>
            </w:r>
            <w:r>
              <w:rPr>
                <w:rFonts w:ascii="Century Gothic" w:hAnsi="Century Gothic"/>
                <w:sz w:val="22"/>
                <w:szCs w:val="22"/>
              </w:rPr>
              <w:t xml:space="preserve"> - Peace</w:t>
            </w:r>
          </w:p>
          <w:p w14:paraId="4F7B9EA8" w14:textId="3A5F91BF" w:rsidR="00E04E4C" w:rsidRDefault="00E04E4C" w:rsidP="00E04E4C">
            <w:pPr>
              <w:pStyle w:val="ListParagraph"/>
              <w:numPr>
                <w:ilvl w:val="0"/>
                <w:numId w:val="15"/>
              </w:numPr>
              <w:spacing w:line="360" w:lineRule="auto"/>
              <w:rPr>
                <w:rFonts w:ascii="Century Gothic" w:hAnsi="Century Gothic"/>
                <w:sz w:val="22"/>
                <w:szCs w:val="22"/>
              </w:rPr>
            </w:pPr>
            <w:r w:rsidRPr="00E04E4C">
              <w:rPr>
                <w:rFonts w:ascii="Century Gothic" w:hAnsi="Century Gothic"/>
                <w:sz w:val="22"/>
                <w:szCs w:val="22"/>
              </w:rPr>
              <w:t>Brazil</w:t>
            </w:r>
            <w:r>
              <w:rPr>
                <w:rFonts w:ascii="Century Gothic" w:hAnsi="Century Gothic"/>
                <w:sz w:val="22"/>
                <w:szCs w:val="22"/>
              </w:rPr>
              <w:t xml:space="preserve"> - Joy</w:t>
            </w:r>
          </w:p>
          <w:p w14:paraId="5B3DB8E4" w14:textId="75DC22C0" w:rsidR="00E04E4C" w:rsidRDefault="00E04E4C" w:rsidP="00E04E4C">
            <w:pPr>
              <w:pStyle w:val="ListParagraph"/>
              <w:numPr>
                <w:ilvl w:val="0"/>
                <w:numId w:val="15"/>
              </w:numPr>
              <w:spacing w:line="360" w:lineRule="auto"/>
              <w:rPr>
                <w:rFonts w:ascii="Century Gothic" w:hAnsi="Century Gothic"/>
                <w:sz w:val="22"/>
                <w:szCs w:val="22"/>
              </w:rPr>
            </w:pPr>
            <w:r>
              <w:rPr>
                <w:rFonts w:ascii="Century Gothic" w:hAnsi="Century Gothic"/>
                <w:sz w:val="22"/>
                <w:szCs w:val="22"/>
              </w:rPr>
              <w:t>Ukraine – Love</w:t>
            </w:r>
          </w:p>
          <w:p w14:paraId="668123B3" w14:textId="1A1342A8" w:rsidR="00E04E4C" w:rsidRPr="00E04E4C" w:rsidRDefault="00E04E4C" w:rsidP="00E04E4C">
            <w:pPr>
              <w:spacing w:line="360" w:lineRule="auto"/>
              <w:rPr>
                <w:rFonts w:ascii="Century Gothic" w:hAnsi="Century Gothic"/>
                <w:sz w:val="22"/>
                <w:szCs w:val="22"/>
              </w:rPr>
            </w:pPr>
            <w:r>
              <w:rPr>
                <w:rFonts w:ascii="Century Gothic" w:hAnsi="Century Gothic"/>
                <w:sz w:val="22"/>
                <w:szCs w:val="22"/>
              </w:rPr>
              <w:t xml:space="preserve">Explain that whilst we are focusing on one country for each week of Advent, the children will also be praying for all of the countries/communities </w:t>
            </w:r>
            <w:r w:rsidR="0045315F">
              <w:rPr>
                <w:rFonts w:ascii="Century Gothic" w:hAnsi="Century Gothic"/>
                <w:sz w:val="22"/>
                <w:szCs w:val="22"/>
              </w:rPr>
              <w:t xml:space="preserve">throughout the world </w:t>
            </w:r>
            <w:r>
              <w:rPr>
                <w:rFonts w:ascii="Century Gothic" w:hAnsi="Century Gothic"/>
                <w:sz w:val="22"/>
                <w:szCs w:val="22"/>
              </w:rPr>
              <w:t xml:space="preserve">supported by </w:t>
            </w:r>
            <w:r w:rsidRPr="00E04E4C">
              <w:rPr>
                <w:rFonts w:ascii="Century Gothic" w:hAnsi="Century Gothic"/>
                <w:color w:val="C00000"/>
                <w:sz w:val="22"/>
                <w:szCs w:val="22"/>
              </w:rPr>
              <w:t>ACN</w:t>
            </w:r>
            <w:r w:rsidRPr="00E04E4C">
              <w:rPr>
                <w:rFonts w:ascii="Century Gothic" w:hAnsi="Century Gothic"/>
                <w:sz w:val="22"/>
                <w:szCs w:val="22"/>
              </w:rPr>
              <w:t xml:space="preserve">. </w:t>
            </w:r>
            <w:r>
              <w:rPr>
                <w:rFonts w:ascii="Century Gothic" w:hAnsi="Century Gothic"/>
                <w:sz w:val="22"/>
                <w:szCs w:val="22"/>
              </w:rPr>
              <w:t>You could explore children’s knowledge of these countries at this point</w:t>
            </w:r>
            <w:r w:rsidR="0045315F">
              <w:rPr>
                <w:rFonts w:ascii="Century Gothic" w:hAnsi="Century Gothic"/>
                <w:sz w:val="22"/>
                <w:szCs w:val="22"/>
              </w:rPr>
              <w:t xml:space="preserve"> (</w:t>
            </w:r>
            <w:r>
              <w:rPr>
                <w:rFonts w:ascii="Century Gothic" w:hAnsi="Century Gothic"/>
                <w:sz w:val="22"/>
                <w:szCs w:val="22"/>
              </w:rPr>
              <w:t xml:space="preserve">alternatively, this could be done </w:t>
            </w:r>
            <w:r w:rsidR="0045315F">
              <w:rPr>
                <w:rFonts w:ascii="Century Gothic" w:hAnsi="Century Gothic"/>
                <w:sz w:val="22"/>
                <w:szCs w:val="22"/>
              </w:rPr>
              <w:t>prior to/</w:t>
            </w:r>
            <w:r>
              <w:rPr>
                <w:rFonts w:ascii="Century Gothic" w:hAnsi="Century Gothic"/>
                <w:sz w:val="22"/>
                <w:szCs w:val="22"/>
              </w:rPr>
              <w:t>during the different focus weeks</w:t>
            </w:r>
            <w:r w:rsidR="0045315F">
              <w:rPr>
                <w:rFonts w:ascii="Century Gothic" w:hAnsi="Century Gothic"/>
                <w:sz w:val="22"/>
                <w:szCs w:val="22"/>
              </w:rPr>
              <w:t xml:space="preserve">); of course, you will need to be sensitive to the </w:t>
            </w:r>
            <w:r w:rsidR="00546EFA">
              <w:rPr>
                <w:rFonts w:ascii="Century Gothic" w:hAnsi="Century Gothic"/>
                <w:sz w:val="22"/>
                <w:szCs w:val="22"/>
              </w:rPr>
              <w:t>needs</w:t>
            </w:r>
            <w:r w:rsidR="0045315F">
              <w:rPr>
                <w:rFonts w:ascii="Century Gothic" w:hAnsi="Century Gothic"/>
                <w:sz w:val="22"/>
                <w:szCs w:val="22"/>
              </w:rPr>
              <w:t xml:space="preserve"> of any children in your class with family connections to any of these countries.</w:t>
            </w:r>
          </w:p>
        </w:tc>
      </w:tr>
      <w:tr w:rsidR="00340481" w:rsidRPr="00244E9C" w14:paraId="3E5A6116" w14:textId="77777777" w:rsidTr="00A722F0">
        <w:tc>
          <w:tcPr>
            <w:tcW w:w="1696" w:type="dxa"/>
          </w:tcPr>
          <w:p w14:paraId="08FDB0C4" w14:textId="70F8B8C2" w:rsidR="00340481" w:rsidRDefault="00340481" w:rsidP="00340481">
            <w:pPr>
              <w:spacing w:line="360" w:lineRule="auto"/>
              <w:rPr>
                <w:rFonts w:ascii="Century Gothic" w:hAnsi="Century Gothic"/>
                <w:color w:val="C00000"/>
                <w:sz w:val="24"/>
                <w:szCs w:val="24"/>
              </w:rPr>
            </w:pPr>
            <w:r w:rsidRPr="00244E9C">
              <w:rPr>
                <w:rFonts w:ascii="Century Gothic" w:hAnsi="Century Gothic"/>
                <w:color w:val="C00000"/>
                <w:sz w:val="24"/>
                <w:szCs w:val="24"/>
              </w:rPr>
              <w:lastRenderedPageBreak/>
              <w:t>Slide</w:t>
            </w:r>
            <w:r w:rsidR="00E04E4C">
              <w:rPr>
                <w:rFonts w:ascii="Century Gothic" w:hAnsi="Century Gothic"/>
                <w:color w:val="C00000"/>
                <w:sz w:val="24"/>
                <w:szCs w:val="24"/>
              </w:rPr>
              <w:t xml:space="preserve"> 14</w:t>
            </w:r>
            <w:r>
              <w:rPr>
                <w:rFonts w:ascii="Century Gothic" w:hAnsi="Century Gothic"/>
                <w:color w:val="C00000"/>
                <w:sz w:val="24"/>
                <w:szCs w:val="24"/>
              </w:rPr>
              <w:t xml:space="preserve"> </w:t>
            </w:r>
          </w:p>
          <w:p w14:paraId="7F520B76" w14:textId="77777777" w:rsidR="00340481" w:rsidRPr="00244E9C" w:rsidRDefault="00340481" w:rsidP="00CB0D27">
            <w:pPr>
              <w:spacing w:line="360" w:lineRule="auto"/>
              <w:rPr>
                <w:rFonts w:ascii="Century Gothic" w:hAnsi="Century Gothic"/>
                <w:color w:val="C00000"/>
                <w:sz w:val="24"/>
                <w:szCs w:val="24"/>
              </w:rPr>
            </w:pPr>
          </w:p>
        </w:tc>
        <w:tc>
          <w:tcPr>
            <w:tcW w:w="8760" w:type="dxa"/>
          </w:tcPr>
          <w:p w14:paraId="5A1F0EFE" w14:textId="60D9D7E2" w:rsidR="00E04E4C" w:rsidRPr="00E04E4C" w:rsidRDefault="00E04E4C" w:rsidP="00E04E4C">
            <w:pPr>
              <w:spacing w:line="360" w:lineRule="auto"/>
              <w:rPr>
                <w:rFonts w:ascii="Century Gothic" w:hAnsi="Century Gothic"/>
                <w:color w:val="000000" w:themeColor="text1"/>
                <w:sz w:val="22"/>
                <w:szCs w:val="22"/>
              </w:rPr>
            </w:pPr>
            <w:r w:rsidRPr="00E04E4C">
              <w:rPr>
                <w:rFonts w:ascii="Century Gothic" w:hAnsi="Century Gothic"/>
                <w:color w:val="000000" w:themeColor="text1"/>
                <w:sz w:val="22"/>
                <w:szCs w:val="22"/>
              </w:rPr>
              <w:t>E</w:t>
            </w:r>
            <w:r w:rsidR="0045315F">
              <w:rPr>
                <w:rFonts w:ascii="Century Gothic" w:hAnsi="Century Gothic"/>
                <w:color w:val="000000" w:themeColor="text1"/>
                <w:sz w:val="22"/>
                <w:szCs w:val="22"/>
              </w:rPr>
              <w:t xml:space="preserve">xplain </w:t>
            </w:r>
            <w:r w:rsidR="00546EFA">
              <w:rPr>
                <w:rFonts w:ascii="Century Gothic" w:hAnsi="Century Gothic"/>
                <w:color w:val="000000" w:themeColor="text1"/>
                <w:sz w:val="22"/>
                <w:szCs w:val="22"/>
              </w:rPr>
              <w:t>that e</w:t>
            </w:r>
            <w:r w:rsidRPr="00E04E4C">
              <w:rPr>
                <w:rFonts w:ascii="Century Gothic" w:hAnsi="Century Gothic"/>
                <w:color w:val="000000" w:themeColor="text1"/>
                <w:sz w:val="22"/>
                <w:szCs w:val="22"/>
              </w:rPr>
              <w:t xml:space="preserve">ach of the </w:t>
            </w:r>
            <w:r w:rsidR="00546EFA">
              <w:rPr>
                <w:rFonts w:ascii="Century Gothic" w:hAnsi="Century Gothic"/>
                <w:color w:val="000000" w:themeColor="text1"/>
                <w:sz w:val="22"/>
                <w:szCs w:val="22"/>
              </w:rPr>
              <w:t>focus countries/</w:t>
            </w:r>
            <w:r w:rsidRPr="00E04E4C">
              <w:rPr>
                <w:rFonts w:ascii="Century Gothic" w:hAnsi="Century Gothic"/>
                <w:color w:val="000000" w:themeColor="text1"/>
                <w:sz w:val="22"/>
                <w:szCs w:val="22"/>
              </w:rPr>
              <w:t>projects are part of ACN’s current fundraising initiative, ‘Gifts of Faith’.</w:t>
            </w:r>
          </w:p>
          <w:p w14:paraId="098E9798" w14:textId="7E4410A6" w:rsidR="00911E97" w:rsidRPr="00546EFA" w:rsidRDefault="00E04E4C" w:rsidP="00654445">
            <w:pPr>
              <w:spacing w:line="360" w:lineRule="auto"/>
              <w:rPr>
                <w:rFonts w:ascii="Century Gothic" w:hAnsi="Century Gothic"/>
                <w:color w:val="000000" w:themeColor="text1"/>
                <w:sz w:val="22"/>
                <w:szCs w:val="22"/>
              </w:rPr>
            </w:pPr>
            <w:r w:rsidRPr="00E04E4C">
              <w:rPr>
                <w:rFonts w:ascii="Century Gothic" w:hAnsi="Century Gothic"/>
                <w:color w:val="000000" w:themeColor="text1"/>
                <w:sz w:val="22"/>
                <w:szCs w:val="22"/>
              </w:rPr>
              <w:t>More information can be found on the ACN website</w:t>
            </w:r>
            <w:r w:rsidR="00546EFA">
              <w:rPr>
                <w:rFonts w:ascii="Century Gothic" w:hAnsi="Century Gothic"/>
                <w:color w:val="000000" w:themeColor="text1"/>
                <w:sz w:val="22"/>
                <w:szCs w:val="22"/>
              </w:rPr>
              <w:t xml:space="preserve">: </w:t>
            </w:r>
            <w:hyperlink r:id="rId9" w:history="1">
              <w:r w:rsidR="00546EFA" w:rsidRPr="00546EFA">
                <w:rPr>
                  <w:rStyle w:val="Hyperlink"/>
                  <w:rFonts w:ascii="Century Gothic" w:hAnsi="Century Gothic"/>
                  <w:sz w:val="22"/>
                  <w:szCs w:val="22"/>
                </w:rPr>
                <w:t>https://acnuk.org/our-campaigns/gifts-of-faith/</w:t>
              </w:r>
            </w:hyperlink>
          </w:p>
        </w:tc>
      </w:tr>
      <w:tr w:rsidR="00340481" w:rsidRPr="00244E9C" w14:paraId="5B9FBC92" w14:textId="77777777" w:rsidTr="00A722F0">
        <w:tc>
          <w:tcPr>
            <w:tcW w:w="1696" w:type="dxa"/>
          </w:tcPr>
          <w:p w14:paraId="0772FF16" w14:textId="5C4A4BF7" w:rsidR="00340481" w:rsidRDefault="00340481" w:rsidP="00340481">
            <w:pPr>
              <w:spacing w:line="360" w:lineRule="auto"/>
              <w:rPr>
                <w:rFonts w:ascii="Century Gothic" w:hAnsi="Century Gothic"/>
                <w:color w:val="C00000"/>
                <w:sz w:val="24"/>
                <w:szCs w:val="24"/>
              </w:rPr>
            </w:pPr>
            <w:r w:rsidRPr="00244E9C">
              <w:rPr>
                <w:rFonts w:ascii="Century Gothic" w:hAnsi="Century Gothic"/>
                <w:color w:val="C00000"/>
                <w:sz w:val="24"/>
                <w:szCs w:val="24"/>
              </w:rPr>
              <w:t>Slide</w:t>
            </w:r>
            <w:r>
              <w:rPr>
                <w:rFonts w:ascii="Century Gothic" w:hAnsi="Century Gothic"/>
                <w:color w:val="C00000"/>
                <w:sz w:val="24"/>
                <w:szCs w:val="24"/>
              </w:rPr>
              <w:t xml:space="preserve">s </w:t>
            </w:r>
            <w:r w:rsidR="00546EFA">
              <w:rPr>
                <w:rFonts w:ascii="Century Gothic" w:hAnsi="Century Gothic"/>
                <w:color w:val="C00000"/>
                <w:sz w:val="24"/>
                <w:szCs w:val="24"/>
              </w:rPr>
              <w:t>15 - 22</w:t>
            </w:r>
          </w:p>
          <w:p w14:paraId="0FE996E7" w14:textId="77777777" w:rsidR="00340481" w:rsidRPr="00244E9C" w:rsidRDefault="00340481" w:rsidP="00CB0D27">
            <w:pPr>
              <w:spacing w:line="360" w:lineRule="auto"/>
              <w:rPr>
                <w:rFonts w:ascii="Century Gothic" w:hAnsi="Century Gothic"/>
                <w:color w:val="C00000"/>
                <w:sz w:val="24"/>
                <w:szCs w:val="24"/>
              </w:rPr>
            </w:pPr>
          </w:p>
        </w:tc>
        <w:tc>
          <w:tcPr>
            <w:tcW w:w="8760" w:type="dxa"/>
          </w:tcPr>
          <w:p w14:paraId="2C1F413F" w14:textId="77777777" w:rsidR="005F1027" w:rsidRDefault="00546EFA" w:rsidP="00654445">
            <w:pPr>
              <w:spacing w:line="360" w:lineRule="auto"/>
              <w:rPr>
                <w:rFonts w:ascii="Century Gothic" w:hAnsi="Century Gothic"/>
                <w:color w:val="000000" w:themeColor="text1"/>
                <w:sz w:val="22"/>
                <w:szCs w:val="22"/>
              </w:rPr>
            </w:pPr>
            <w:r w:rsidRPr="00546EFA">
              <w:rPr>
                <w:rFonts w:ascii="Century Gothic" w:hAnsi="Century Gothic"/>
                <w:color w:val="7030A0"/>
                <w:sz w:val="22"/>
                <w:szCs w:val="22"/>
              </w:rPr>
              <w:t xml:space="preserve">Week 1 </w:t>
            </w:r>
            <w:r w:rsidR="00711BE6">
              <w:rPr>
                <w:rFonts w:ascii="Century Gothic" w:hAnsi="Century Gothic"/>
                <w:color w:val="7030A0"/>
                <w:sz w:val="22"/>
                <w:szCs w:val="22"/>
              </w:rPr>
              <w:t>–</w:t>
            </w:r>
            <w:r w:rsidRPr="00546EFA">
              <w:rPr>
                <w:rFonts w:ascii="Century Gothic" w:hAnsi="Century Gothic"/>
                <w:color w:val="7030A0"/>
                <w:sz w:val="22"/>
                <w:szCs w:val="22"/>
              </w:rPr>
              <w:t xml:space="preserve"> Hope</w:t>
            </w:r>
            <w:r w:rsidR="00711BE6">
              <w:rPr>
                <w:rFonts w:ascii="Century Gothic" w:hAnsi="Century Gothic"/>
                <w:color w:val="7030A0"/>
                <w:sz w:val="22"/>
                <w:szCs w:val="22"/>
              </w:rPr>
              <w:t xml:space="preserve">: </w:t>
            </w:r>
            <w:r w:rsidR="00711BE6" w:rsidRPr="00711BE6">
              <w:rPr>
                <w:rFonts w:ascii="Century Gothic" w:hAnsi="Century Gothic"/>
                <w:color w:val="000000" w:themeColor="text1"/>
                <w:sz w:val="22"/>
                <w:szCs w:val="22"/>
              </w:rPr>
              <w:t>Focus country – Nigeria.</w:t>
            </w:r>
          </w:p>
          <w:p w14:paraId="2ED612B7" w14:textId="77777777" w:rsidR="00711BE6" w:rsidRDefault="00711BE6" w:rsidP="00654445">
            <w:pPr>
              <w:spacing w:line="360" w:lineRule="auto"/>
              <w:rPr>
                <w:rFonts w:ascii="Century Gothic" w:hAnsi="Century Gothic"/>
                <w:color w:val="000000" w:themeColor="text1"/>
                <w:sz w:val="22"/>
                <w:szCs w:val="22"/>
              </w:rPr>
            </w:pPr>
            <w:r w:rsidRPr="00711BE6">
              <w:rPr>
                <w:rFonts w:ascii="Century Gothic" w:hAnsi="Century Gothic"/>
                <w:color w:val="C00000"/>
                <w:sz w:val="22"/>
                <w:szCs w:val="22"/>
              </w:rPr>
              <w:t xml:space="preserve">Slide 16: </w:t>
            </w:r>
            <w:r w:rsidRPr="00711BE6">
              <w:rPr>
                <w:rFonts w:ascii="Century Gothic" w:hAnsi="Century Gothic"/>
                <w:sz w:val="22"/>
                <w:szCs w:val="22"/>
              </w:rPr>
              <w:t xml:space="preserve">Introduce the </w:t>
            </w:r>
            <w:r w:rsidRPr="00711BE6">
              <w:rPr>
                <w:rFonts w:ascii="Century Gothic" w:hAnsi="Century Gothic"/>
                <w:color w:val="000000" w:themeColor="text1"/>
                <w:sz w:val="22"/>
                <w:szCs w:val="22"/>
              </w:rPr>
              <w:t xml:space="preserve">‘Prophet’s Candle’ </w:t>
            </w:r>
            <w:r>
              <w:rPr>
                <w:rFonts w:ascii="Century Gothic" w:hAnsi="Century Gothic"/>
                <w:color w:val="000000" w:themeColor="text1"/>
                <w:sz w:val="22"/>
                <w:szCs w:val="22"/>
              </w:rPr>
              <w:t xml:space="preserve">which </w:t>
            </w:r>
            <w:r w:rsidRPr="00711BE6">
              <w:rPr>
                <w:rFonts w:ascii="Century Gothic" w:hAnsi="Century Gothic"/>
                <w:color w:val="000000" w:themeColor="text1"/>
                <w:sz w:val="22"/>
                <w:szCs w:val="22"/>
              </w:rPr>
              <w:t>reminds us that Jesus is our Saviour and that we await his coming with hope and anticipation during the Advent season.</w:t>
            </w:r>
          </w:p>
          <w:p w14:paraId="07199C01" w14:textId="77777777" w:rsidR="00F61109" w:rsidRDefault="00F61109" w:rsidP="00654445">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What does the word ‘prophet’ mean; what is a prophecy?</w:t>
            </w:r>
          </w:p>
          <w:p w14:paraId="287FD47C" w14:textId="77777777" w:rsidR="00F61109" w:rsidRDefault="00F61109" w:rsidP="00654445">
            <w:pPr>
              <w:spacing w:line="360" w:lineRule="auto"/>
              <w:rPr>
                <w:rFonts w:ascii="Century Gothic" w:hAnsi="Century Gothic"/>
                <w:color w:val="000000" w:themeColor="text1"/>
                <w:sz w:val="22"/>
                <w:szCs w:val="22"/>
              </w:rPr>
            </w:pPr>
            <w:r w:rsidRPr="00F61109">
              <w:rPr>
                <w:rFonts w:ascii="Century Gothic" w:hAnsi="Century Gothic"/>
                <w:color w:val="C00000"/>
                <w:sz w:val="22"/>
                <w:szCs w:val="22"/>
              </w:rPr>
              <w:t xml:space="preserve">Slide 17: </w:t>
            </w:r>
            <w:r w:rsidRPr="00A96AF4">
              <w:rPr>
                <w:rFonts w:ascii="Century Gothic" w:hAnsi="Century Gothic"/>
                <w:color w:val="7030A0"/>
                <w:sz w:val="22"/>
                <w:szCs w:val="22"/>
              </w:rPr>
              <w:t>Nigeria focus</w:t>
            </w:r>
            <w:r w:rsidRPr="00EC1870">
              <w:rPr>
                <w:rFonts w:ascii="Century Gothic" w:hAnsi="Century Gothic"/>
                <w:sz w:val="22"/>
                <w:szCs w:val="22"/>
              </w:rPr>
              <w:t xml:space="preserve"> - </w:t>
            </w:r>
            <w:r w:rsidRPr="009A37D0">
              <w:rPr>
                <w:rFonts w:ascii="Century Gothic" w:hAnsi="Century Gothic"/>
                <w:color w:val="C00000"/>
                <w:sz w:val="22"/>
                <w:szCs w:val="22"/>
              </w:rPr>
              <w:t>ACN</w:t>
            </w:r>
            <w:r w:rsidRPr="00F61109">
              <w:rPr>
                <w:rFonts w:ascii="Century Gothic" w:hAnsi="Century Gothic"/>
                <w:color w:val="000000" w:themeColor="text1"/>
                <w:sz w:val="22"/>
                <w:szCs w:val="22"/>
              </w:rPr>
              <w:t xml:space="preserve"> is working with Bishop Wilfred </w:t>
            </w:r>
            <w:proofErr w:type="spellStart"/>
            <w:r w:rsidRPr="00F61109">
              <w:rPr>
                <w:rFonts w:ascii="Century Gothic" w:hAnsi="Century Gothic"/>
                <w:color w:val="000000" w:themeColor="text1"/>
                <w:sz w:val="22"/>
                <w:szCs w:val="22"/>
              </w:rPr>
              <w:t>Anagbe</w:t>
            </w:r>
            <w:proofErr w:type="spellEnd"/>
            <w:r w:rsidRPr="00F61109">
              <w:rPr>
                <w:rFonts w:ascii="Century Gothic" w:hAnsi="Century Gothic"/>
                <w:color w:val="000000" w:themeColor="text1"/>
                <w:sz w:val="22"/>
                <w:szCs w:val="22"/>
              </w:rPr>
              <w:t xml:space="preserve"> to provide full scholarships for children to enable them to attend school and break free from poverty and despair.</w:t>
            </w:r>
          </w:p>
          <w:p w14:paraId="37024ABC" w14:textId="2A24A196" w:rsidR="00A96AF4" w:rsidRPr="00A96AF4" w:rsidRDefault="00A96AF4" w:rsidP="00654445">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Why is education so important for the children that ACN supports?</w:t>
            </w:r>
          </w:p>
          <w:p w14:paraId="67B6BE3D" w14:textId="77777777" w:rsidR="009A37D0" w:rsidRDefault="009A37D0" w:rsidP="00654445">
            <w:pPr>
              <w:spacing w:line="360" w:lineRule="auto"/>
              <w:rPr>
                <w:rFonts w:ascii="Century Gothic" w:hAnsi="Century Gothic"/>
                <w:color w:val="000000" w:themeColor="text1"/>
                <w:sz w:val="22"/>
                <w:szCs w:val="22"/>
              </w:rPr>
            </w:pPr>
            <w:r w:rsidRPr="009A37D0">
              <w:rPr>
                <w:rFonts w:ascii="Century Gothic" w:hAnsi="Century Gothic"/>
                <w:color w:val="C00000"/>
                <w:sz w:val="22"/>
                <w:szCs w:val="22"/>
              </w:rPr>
              <w:t>Slide</w:t>
            </w:r>
            <w:r>
              <w:rPr>
                <w:rFonts w:ascii="Century Gothic" w:hAnsi="Century Gothic"/>
                <w:color w:val="C00000"/>
                <w:sz w:val="22"/>
                <w:szCs w:val="22"/>
              </w:rPr>
              <w:t>s</w:t>
            </w:r>
            <w:r w:rsidRPr="009A37D0">
              <w:rPr>
                <w:rFonts w:ascii="Century Gothic" w:hAnsi="Century Gothic"/>
                <w:color w:val="C00000"/>
                <w:sz w:val="22"/>
                <w:szCs w:val="22"/>
              </w:rPr>
              <w:t xml:space="preserve"> 18</w:t>
            </w:r>
            <w:r>
              <w:rPr>
                <w:rFonts w:ascii="Century Gothic" w:hAnsi="Century Gothic"/>
                <w:color w:val="C00000"/>
                <w:sz w:val="22"/>
                <w:szCs w:val="22"/>
              </w:rPr>
              <w:t xml:space="preserve"> - 22</w:t>
            </w:r>
            <w:r w:rsidRPr="009A37D0">
              <w:rPr>
                <w:rFonts w:ascii="Century Gothic" w:hAnsi="Century Gothic"/>
                <w:color w:val="C00000"/>
                <w:sz w:val="22"/>
                <w:szCs w:val="22"/>
              </w:rPr>
              <w:t xml:space="preserve">: </w:t>
            </w:r>
            <w:r w:rsidRPr="009A37D0">
              <w:rPr>
                <w:rFonts w:ascii="Century Gothic" w:hAnsi="Century Gothic"/>
                <w:color w:val="7030A0"/>
                <w:sz w:val="22"/>
                <w:szCs w:val="22"/>
              </w:rPr>
              <w:t xml:space="preserve">Reflection/Prayers: </w:t>
            </w:r>
            <w:r>
              <w:rPr>
                <w:rFonts w:ascii="Century Gothic" w:hAnsi="Century Gothic"/>
                <w:sz w:val="22"/>
                <w:szCs w:val="22"/>
              </w:rPr>
              <w:t xml:space="preserve">The prayers on slides 19 and 22 are repeated each week; the first prayer [(slide 19 – Fr. Henri JM Nouwen) could be shared between the class or the teacher/class as appropriate; similarly, for the ‘Advent Prayer (slide 22)]. </w:t>
            </w:r>
            <w:r>
              <w:rPr>
                <w:rFonts w:ascii="Century Gothic" w:hAnsi="Century Gothic"/>
                <w:color w:val="000000" w:themeColor="text1"/>
                <w:sz w:val="22"/>
                <w:szCs w:val="22"/>
              </w:rPr>
              <w:t xml:space="preserve">Children could also be encouraged to use spontaneous prayer during these reflections; teachers may also wish to adapt the reflection through adding their own/children’s prepared prayers. </w:t>
            </w:r>
          </w:p>
          <w:p w14:paraId="0F4EC31C" w14:textId="68AD16A7" w:rsidR="009A37D0" w:rsidRPr="009A37D0" w:rsidRDefault="009A37D0" w:rsidP="00654445">
            <w:pPr>
              <w:spacing w:line="360" w:lineRule="auto"/>
              <w:rPr>
                <w:rFonts w:ascii="Century Gothic" w:hAnsi="Century Gothic"/>
                <w:sz w:val="22"/>
                <w:szCs w:val="22"/>
              </w:rPr>
            </w:pPr>
            <w:r>
              <w:rPr>
                <w:rFonts w:ascii="Century Gothic" w:hAnsi="Century Gothic"/>
                <w:color w:val="000000" w:themeColor="text1"/>
                <w:sz w:val="22"/>
                <w:szCs w:val="22"/>
              </w:rPr>
              <w:t>Teachers could also assign a group of children to lead (at an age-appropriate level) the reflection each week.</w:t>
            </w:r>
          </w:p>
        </w:tc>
      </w:tr>
      <w:tr w:rsidR="00340481" w:rsidRPr="00244E9C" w14:paraId="15353FC8" w14:textId="77777777" w:rsidTr="00A722F0">
        <w:tc>
          <w:tcPr>
            <w:tcW w:w="1696" w:type="dxa"/>
          </w:tcPr>
          <w:p w14:paraId="61B0A517" w14:textId="28A54778" w:rsidR="00340481" w:rsidRDefault="00340481" w:rsidP="00340481">
            <w:pPr>
              <w:spacing w:line="360" w:lineRule="auto"/>
              <w:rPr>
                <w:rFonts w:ascii="Century Gothic" w:hAnsi="Century Gothic"/>
                <w:color w:val="C00000"/>
                <w:sz w:val="24"/>
                <w:szCs w:val="24"/>
              </w:rPr>
            </w:pPr>
            <w:r w:rsidRPr="00244E9C">
              <w:rPr>
                <w:rFonts w:ascii="Century Gothic" w:hAnsi="Century Gothic"/>
                <w:color w:val="C00000"/>
                <w:sz w:val="24"/>
                <w:szCs w:val="24"/>
              </w:rPr>
              <w:t>Slide</w:t>
            </w:r>
            <w:r>
              <w:rPr>
                <w:rFonts w:ascii="Century Gothic" w:hAnsi="Century Gothic"/>
                <w:color w:val="C00000"/>
                <w:sz w:val="24"/>
                <w:szCs w:val="24"/>
              </w:rPr>
              <w:t xml:space="preserve">s </w:t>
            </w:r>
            <w:r w:rsidR="00546EFA">
              <w:rPr>
                <w:rFonts w:ascii="Century Gothic" w:hAnsi="Century Gothic"/>
                <w:color w:val="C00000"/>
                <w:sz w:val="24"/>
                <w:szCs w:val="24"/>
              </w:rPr>
              <w:t>23 - 30</w:t>
            </w:r>
          </w:p>
          <w:p w14:paraId="2D334AA4" w14:textId="77777777" w:rsidR="00340481" w:rsidRPr="00244E9C" w:rsidRDefault="00340481" w:rsidP="00CB0D27">
            <w:pPr>
              <w:spacing w:line="360" w:lineRule="auto"/>
              <w:rPr>
                <w:rFonts w:ascii="Century Gothic" w:hAnsi="Century Gothic"/>
                <w:color w:val="C00000"/>
                <w:sz w:val="24"/>
                <w:szCs w:val="24"/>
              </w:rPr>
            </w:pPr>
          </w:p>
        </w:tc>
        <w:tc>
          <w:tcPr>
            <w:tcW w:w="8760" w:type="dxa"/>
          </w:tcPr>
          <w:p w14:paraId="0CF941E7" w14:textId="77777777" w:rsidR="006C78C4" w:rsidRDefault="00546EFA" w:rsidP="00654445">
            <w:pPr>
              <w:spacing w:line="360" w:lineRule="auto"/>
              <w:rPr>
                <w:rFonts w:ascii="Century Gothic" w:hAnsi="Century Gothic"/>
                <w:color w:val="000000" w:themeColor="text1"/>
                <w:sz w:val="22"/>
                <w:szCs w:val="22"/>
              </w:rPr>
            </w:pPr>
            <w:r w:rsidRPr="00546EFA">
              <w:rPr>
                <w:rFonts w:ascii="Century Gothic" w:hAnsi="Century Gothic"/>
                <w:color w:val="7030A0"/>
                <w:sz w:val="22"/>
                <w:szCs w:val="22"/>
              </w:rPr>
              <w:t xml:space="preserve">Week </w:t>
            </w:r>
            <w:r>
              <w:rPr>
                <w:rFonts w:ascii="Century Gothic" w:hAnsi="Century Gothic"/>
                <w:color w:val="7030A0"/>
                <w:sz w:val="22"/>
                <w:szCs w:val="22"/>
              </w:rPr>
              <w:t>2</w:t>
            </w:r>
            <w:r w:rsidRPr="00546EFA">
              <w:rPr>
                <w:rFonts w:ascii="Century Gothic" w:hAnsi="Century Gothic"/>
                <w:color w:val="7030A0"/>
                <w:sz w:val="22"/>
                <w:szCs w:val="22"/>
              </w:rPr>
              <w:t xml:space="preserve"> </w:t>
            </w:r>
            <w:r w:rsidR="00711BE6">
              <w:rPr>
                <w:rFonts w:ascii="Century Gothic" w:hAnsi="Century Gothic"/>
                <w:color w:val="7030A0"/>
                <w:sz w:val="22"/>
                <w:szCs w:val="22"/>
              </w:rPr>
              <w:t>–</w:t>
            </w:r>
            <w:r w:rsidRPr="00546EFA">
              <w:rPr>
                <w:rFonts w:ascii="Century Gothic" w:hAnsi="Century Gothic"/>
                <w:color w:val="7030A0"/>
                <w:sz w:val="22"/>
                <w:szCs w:val="22"/>
              </w:rPr>
              <w:t xml:space="preserve"> </w:t>
            </w:r>
            <w:r>
              <w:rPr>
                <w:rFonts w:ascii="Century Gothic" w:hAnsi="Century Gothic"/>
                <w:color w:val="7030A0"/>
                <w:sz w:val="22"/>
                <w:szCs w:val="22"/>
              </w:rPr>
              <w:t>Peace</w:t>
            </w:r>
            <w:r w:rsidR="00711BE6">
              <w:rPr>
                <w:rFonts w:ascii="Century Gothic" w:hAnsi="Century Gothic"/>
                <w:color w:val="7030A0"/>
                <w:sz w:val="22"/>
                <w:szCs w:val="22"/>
              </w:rPr>
              <w:t xml:space="preserve">: </w:t>
            </w:r>
            <w:r w:rsidR="00711BE6" w:rsidRPr="00711BE6">
              <w:rPr>
                <w:rFonts w:ascii="Century Gothic" w:hAnsi="Century Gothic"/>
                <w:color w:val="000000" w:themeColor="text1"/>
                <w:sz w:val="22"/>
                <w:szCs w:val="22"/>
              </w:rPr>
              <w:t>Focus country – Lebanon.</w:t>
            </w:r>
          </w:p>
          <w:p w14:paraId="25F63575" w14:textId="0F68D54C" w:rsidR="00F61109" w:rsidRPr="00F61109" w:rsidRDefault="00711BE6" w:rsidP="00F61109">
            <w:pPr>
              <w:spacing w:line="360" w:lineRule="auto"/>
              <w:rPr>
                <w:rFonts w:ascii="Century Gothic" w:hAnsi="Century Gothic"/>
                <w:color w:val="000000" w:themeColor="text1"/>
                <w:sz w:val="22"/>
                <w:szCs w:val="22"/>
              </w:rPr>
            </w:pPr>
            <w:r w:rsidRPr="00711BE6">
              <w:rPr>
                <w:rFonts w:ascii="Century Gothic" w:hAnsi="Century Gothic"/>
                <w:color w:val="C00000"/>
                <w:sz w:val="22"/>
                <w:szCs w:val="22"/>
              </w:rPr>
              <w:t xml:space="preserve">Slide </w:t>
            </w:r>
            <w:r w:rsidR="00F61109">
              <w:rPr>
                <w:rFonts w:ascii="Century Gothic" w:hAnsi="Century Gothic"/>
                <w:color w:val="C00000"/>
                <w:sz w:val="22"/>
                <w:szCs w:val="22"/>
              </w:rPr>
              <w:t>24</w:t>
            </w:r>
            <w:r w:rsidRPr="00711BE6">
              <w:rPr>
                <w:rFonts w:ascii="Century Gothic" w:hAnsi="Century Gothic"/>
                <w:color w:val="C00000"/>
                <w:sz w:val="22"/>
                <w:szCs w:val="22"/>
              </w:rPr>
              <w:t xml:space="preserve">: </w:t>
            </w:r>
            <w:r w:rsidRPr="00711BE6">
              <w:rPr>
                <w:rFonts w:ascii="Century Gothic" w:hAnsi="Century Gothic"/>
                <w:color w:val="000000" w:themeColor="text1"/>
                <w:sz w:val="22"/>
                <w:szCs w:val="22"/>
              </w:rPr>
              <w:t xml:space="preserve">Introduce the </w:t>
            </w:r>
            <w:r w:rsidR="00F61109" w:rsidRPr="00F61109">
              <w:rPr>
                <w:rFonts w:ascii="Century Gothic" w:hAnsi="Century Gothic"/>
                <w:color w:val="000000" w:themeColor="text1"/>
                <w:sz w:val="22"/>
                <w:szCs w:val="22"/>
              </w:rPr>
              <w:t xml:space="preserve">‘Bethlehem Candle’ </w:t>
            </w:r>
            <w:r w:rsidR="00F61109">
              <w:rPr>
                <w:rFonts w:ascii="Century Gothic" w:hAnsi="Century Gothic"/>
                <w:color w:val="000000" w:themeColor="text1"/>
                <w:sz w:val="22"/>
                <w:szCs w:val="22"/>
              </w:rPr>
              <w:t xml:space="preserve">which </w:t>
            </w:r>
            <w:r w:rsidR="00F61109" w:rsidRPr="00F61109">
              <w:rPr>
                <w:rFonts w:ascii="Century Gothic" w:hAnsi="Century Gothic"/>
                <w:color w:val="000000" w:themeColor="text1"/>
                <w:sz w:val="22"/>
                <w:szCs w:val="22"/>
              </w:rPr>
              <w:t xml:space="preserve">reminds us of the journey that Mary and Joseph went undertook from Nazareth to prepare for the birth </w:t>
            </w:r>
          </w:p>
          <w:p w14:paraId="3455B1CC" w14:textId="77777777" w:rsidR="00F61109" w:rsidRDefault="00F61109" w:rsidP="00F61109">
            <w:pPr>
              <w:spacing w:line="360" w:lineRule="auto"/>
              <w:rPr>
                <w:rFonts w:ascii="Century Gothic" w:hAnsi="Century Gothic"/>
                <w:color w:val="000000" w:themeColor="text1"/>
                <w:sz w:val="22"/>
                <w:szCs w:val="22"/>
              </w:rPr>
            </w:pPr>
            <w:r w:rsidRPr="00F61109">
              <w:rPr>
                <w:rFonts w:ascii="Century Gothic" w:hAnsi="Century Gothic"/>
                <w:color w:val="000000" w:themeColor="text1"/>
                <w:sz w:val="22"/>
                <w:szCs w:val="22"/>
              </w:rPr>
              <w:t xml:space="preserve">of Jesus and his ‘Kingdom of Peace’. </w:t>
            </w:r>
          </w:p>
          <w:p w14:paraId="3BD252FB" w14:textId="7A1FD9B8" w:rsidR="00A96AF4" w:rsidRDefault="00A96AF4" w:rsidP="00A96AF4">
            <w:pPr>
              <w:spacing w:line="360" w:lineRule="auto"/>
              <w:rPr>
                <w:rFonts w:ascii="Century Gothic" w:hAnsi="Century Gothic"/>
                <w:color w:val="000000" w:themeColor="text1"/>
                <w:sz w:val="22"/>
                <w:szCs w:val="22"/>
              </w:rPr>
            </w:pPr>
            <w:r w:rsidRPr="00A96AF4">
              <w:rPr>
                <w:rFonts w:ascii="Century Gothic" w:hAnsi="Century Gothic"/>
                <w:color w:val="C00000"/>
                <w:sz w:val="22"/>
                <w:szCs w:val="22"/>
              </w:rPr>
              <w:t xml:space="preserve">Slide 25: </w:t>
            </w:r>
            <w:r w:rsidRPr="00A96AF4">
              <w:rPr>
                <w:rFonts w:ascii="Century Gothic" w:hAnsi="Century Gothic"/>
                <w:color w:val="7030A0"/>
                <w:sz w:val="22"/>
                <w:szCs w:val="22"/>
              </w:rPr>
              <w:t>Lebanon focus</w:t>
            </w:r>
            <w:r>
              <w:rPr>
                <w:rFonts w:ascii="Century Gothic" w:hAnsi="Century Gothic"/>
                <w:color w:val="7030A0"/>
                <w:sz w:val="22"/>
                <w:szCs w:val="22"/>
              </w:rPr>
              <w:t xml:space="preserve"> </w:t>
            </w:r>
            <w:r w:rsidRPr="00EC1870">
              <w:rPr>
                <w:rFonts w:ascii="Century Gothic" w:hAnsi="Century Gothic"/>
                <w:sz w:val="22"/>
                <w:szCs w:val="22"/>
              </w:rPr>
              <w:t xml:space="preserve">- </w:t>
            </w:r>
            <w:r>
              <w:rPr>
                <w:rFonts w:ascii="Century Gothic" w:hAnsi="Century Gothic"/>
                <w:color w:val="7030A0"/>
                <w:sz w:val="22"/>
                <w:szCs w:val="22"/>
              </w:rPr>
              <w:t>T</w:t>
            </w:r>
            <w:r w:rsidRPr="00A96AF4">
              <w:rPr>
                <w:rFonts w:ascii="Century Gothic" w:hAnsi="Century Gothic"/>
                <w:color w:val="000000" w:themeColor="text1"/>
                <w:sz w:val="22"/>
                <w:szCs w:val="22"/>
              </w:rPr>
              <w:t>he conflict in southern Lebanon has forced many Christian families to flee their homes</w:t>
            </w:r>
            <w:r>
              <w:rPr>
                <w:rFonts w:ascii="Century Gothic" w:hAnsi="Century Gothic"/>
                <w:color w:val="000000" w:themeColor="text1"/>
                <w:sz w:val="22"/>
                <w:szCs w:val="22"/>
              </w:rPr>
              <w:t xml:space="preserve">; but </w:t>
            </w:r>
            <w:r w:rsidRPr="00A96AF4">
              <w:rPr>
                <w:rFonts w:ascii="Century Gothic" w:hAnsi="Century Gothic"/>
                <w:color w:val="000000" w:themeColor="text1"/>
                <w:sz w:val="22"/>
                <w:szCs w:val="22"/>
              </w:rPr>
              <w:t>many have remained, trying to survive in desperate conditions without basic necessities like food. ACN has responded by distributing essential food parcels to hungry families.</w:t>
            </w:r>
          </w:p>
          <w:p w14:paraId="46AE1231" w14:textId="43041072" w:rsidR="00A96AF4" w:rsidRDefault="00A96AF4" w:rsidP="00A96AF4">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Why do you think that some people have stayed in their homes despite the terrible conditions that they are being forced to live in?</w:t>
            </w:r>
          </w:p>
          <w:p w14:paraId="60DB1EEA" w14:textId="4400C629" w:rsidR="00A96AF4" w:rsidRPr="00A96AF4" w:rsidRDefault="00A96AF4" w:rsidP="00A96AF4">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How would you feel if you were forced to leave your home?</w:t>
            </w:r>
          </w:p>
          <w:p w14:paraId="23C344DB" w14:textId="7086EE53" w:rsidR="00711BE6" w:rsidRDefault="00D446E7" w:rsidP="00F61109">
            <w:pPr>
              <w:spacing w:line="360" w:lineRule="auto"/>
              <w:rPr>
                <w:rFonts w:ascii="Century Gothic" w:hAnsi="Century Gothic"/>
                <w:color w:val="000000" w:themeColor="text1"/>
                <w:sz w:val="22"/>
                <w:szCs w:val="22"/>
              </w:rPr>
            </w:pPr>
            <w:r>
              <w:rPr>
                <w:rFonts w:ascii="Century Gothic" w:hAnsi="Century Gothic"/>
                <w:color w:val="C00000"/>
                <w:sz w:val="22"/>
                <w:szCs w:val="22"/>
              </w:rPr>
              <w:t xml:space="preserve">Prayer and Reflection: </w:t>
            </w:r>
            <w:r w:rsidR="00A96AF4" w:rsidRPr="00D446E7">
              <w:rPr>
                <w:rFonts w:ascii="Century Gothic" w:hAnsi="Century Gothic"/>
                <w:sz w:val="22"/>
                <w:szCs w:val="22"/>
              </w:rPr>
              <w:t>See slides 18 – 22</w:t>
            </w:r>
            <w:r w:rsidRPr="00D446E7">
              <w:rPr>
                <w:rFonts w:ascii="Century Gothic" w:hAnsi="Century Gothic"/>
                <w:sz w:val="22"/>
                <w:szCs w:val="22"/>
              </w:rPr>
              <w:t>.</w:t>
            </w:r>
          </w:p>
        </w:tc>
      </w:tr>
      <w:tr w:rsidR="006C78C4" w:rsidRPr="00244E9C" w14:paraId="73B3166B" w14:textId="77777777" w:rsidTr="00A722F0">
        <w:tc>
          <w:tcPr>
            <w:tcW w:w="1696" w:type="dxa"/>
          </w:tcPr>
          <w:p w14:paraId="3708EF9C" w14:textId="75D33B1E" w:rsidR="006C78C4" w:rsidRPr="00244E9C" w:rsidRDefault="006C78C4" w:rsidP="00340481">
            <w:pPr>
              <w:spacing w:line="360" w:lineRule="auto"/>
              <w:rPr>
                <w:rFonts w:ascii="Century Gothic" w:hAnsi="Century Gothic"/>
                <w:color w:val="C00000"/>
                <w:sz w:val="24"/>
                <w:szCs w:val="24"/>
              </w:rPr>
            </w:pPr>
            <w:r>
              <w:rPr>
                <w:rFonts w:ascii="Century Gothic" w:hAnsi="Century Gothic"/>
                <w:color w:val="C00000"/>
                <w:sz w:val="24"/>
                <w:szCs w:val="24"/>
              </w:rPr>
              <w:t>Slides 3</w:t>
            </w:r>
            <w:r w:rsidR="00546EFA">
              <w:rPr>
                <w:rFonts w:ascii="Century Gothic" w:hAnsi="Century Gothic"/>
                <w:color w:val="C00000"/>
                <w:sz w:val="24"/>
                <w:szCs w:val="24"/>
              </w:rPr>
              <w:t>1 - 39</w:t>
            </w:r>
          </w:p>
        </w:tc>
        <w:tc>
          <w:tcPr>
            <w:tcW w:w="8760" w:type="dxa"/>
          </w:tcPr>
          <w:p w14:paraId="07CD5329" w14:textId="31621017" w:rsidR="006C78C4" w:rsidRDefault="00546EFA" w:rsidP="00654445">
            <w:pPr>
              <w:spacing w:line="360" w:lineRule="auto"/>
              <w:rPr>
                <w:rFonts w:ascii="Century Gothic" w:hAnsi="Century Gothic"/>
                <w:color w:val="7030A0"/>
                <w:sz w:val="22"/>
                <w:szCs w:val="22"/>
              </w:rPr>
            </w:pPr>
            <w:r w:rsidRPr="00546EFA">
              <w:rPr>
                <w:rFonts w:ascii="Century Gothic" w:hAnsi="Century Gothic"/>
                <w:color w:val="7030A0"/>
                <w:sz w:val="22"/>
                <w:szCs w:val="22"/>
              </w:rPr>
              <w:t xml:space="preserve">Week </w:t>
            </w:r>
            <w:r>
              <w:rPr>
                <w:rFonts w:ascii="Century Gothic" w:hAnsi="Century Gothic"/>
                <w:color w:val="7030A0"/>
                <w:sz w:val="22"/>
                <w:szCs w:val="22"/>
              </w:rPr>
              <w:t>3</w:t>
            </w:r>
            <w:r w:rsidRPr="00546EFA">
              <w:rPr>
                <w:rFonts w:ascii="Century Gothic" w:hAnsi="Century Gothic"/>
                <w:color w:val="7030A0"/>
                <w:sz w:val="22"/>
                <w:szCs w:val="22"/>
              </w:rPr>
              <w:t xml:space="preserve"> </w:t>
            </w:r>
            <w:r>
              <w:rPr>
                <w:rFonts w:ascii="Century Gothic" w:hAnsi="Century Gothic"/>
                <w:color w:val="7030A0"/>
                <w:sz w:val="22"/>
                <w:szCs w:val="22"/>
              </w:rPr>
              <w:t>–</w:t>
            </w:r>
            <w:r w:rsidRPr="00546EFA">
              <w:rPr>
                <w:rFonts w:ascii="Century Gothic" w:hAnsi="Century Gothic"/>
                <w:color w:val="7030A0"/>
                <w:sz w:val="22"/>
                <w:szCs w:val="22"/>
              </w:rPr>
              <w:t xml:space="preserve"> </w:t>
            </w:r>
            <w:r>
              <w:rPr>
                <w:rFonts w:ascii="Century Gothic" w:hAnsi="Century Gothic"/>
                <w:color w:val="7030A0"/>
                <w:sz w:val="22"/>
                <w:szCs w:val="22"/>
              </w:rPr>
              <w:t>Joy</w:t>
            </w:r>
            <w:r w:rsidR="00711BE6">
              <w:rPr>
                <w:rFonts w:ascii="Century Gothic" w:hAnsi="Century Gothic"/>
                <w:color w:val="7030A0"/>
                <w:sz w:val="22"/>
                <w:szCs w:val="22"/>
              </w:rPr>
              <w:t xml:space="preserve">: </w:t>
            </w:r>
            <w:r w:rsidR="00711BE6" w:rsidRPr="00711BE6">
              <w:rPr>
                <w:rFonts w:ascii="Century Gothic" w:hAnsi="Century Gothic"/>
                <w:color w:val="000000" w:themeColor="text1"/>
                <w:sz w:val="22"/>
                <w:szCs w:val="22"/>
              </w:rPr>
              <w:t xml:space="preserve">Focus country – </w:t>
            </w:r>
            <w:r w:rsidR="00711BE6">
              <w:rPr>
                <w:rFonts w:ascii="Century Gothic" w:hAnsi="Century Gothic"/>
                <w:color w:val="000000" w:themeColor="text1"/>
                <w:sz w:val="22"/>
                <w:szCs w:val="22"/>
              </w:rPr>
              <w:t>Brazil</w:t>
            </w:r>
            <w:r w:rsidR="00711BE6" w:rsidRPr="00711BE6">
              <w:rPr>
                <w:rFonts w:ascii="Century Gothic" w:hAnsi="Century Gothic"/>
                <w:color w:val="000000" w:themeColor="text1"/>
                <w:sz w:val="22"/>
                <w:szCs w:val="22"/>
              </w:rPr>
              <w:t>.</w:t>
            </w:r>
          </w:p>
          <w:p w14:paraId="594D87DD" w14:textId="77777777" w:rsidR="00546EFA" w:rsidRDefault="00711BE6" w:rsidP="00654445">
            <w:pPr>
              <w:spacing w:line="360" w:lineRule="auto"/>
              <w:rPr>
                <w:rFonts w:ascii="Century Gothic" w:hAnsi="Century Gothic"/>
                <w:color w:val="000000" w:themeColor="text1"/>
                <w:sz w:val="22"/>
                <w:szCs w:val="22"/>
              </w:rPr>
            </w:pPr>
            <w:r w:rsidRPr="00F61109">
              <w:rPr>
                <w:rFonts w:ascii="Century Gothic" w:hAnsi="Century Gothic"/>
                <w:color w:val="C00000"/>
                <w:sz w:val="22"/>
                <w:szCs w:val="22"/>
              </w:rPr>
              <w:t xml:space="preserve">Slide </w:t>
            </w:r>
            <w:r w:rsidR="00F61109">
              <w:rPr>
                <w:rFonts w:ascii="Century Gothic" w:hAnsi="Century Gothic"/>
                <w:color w:val="C00000"/>
                <w:sz w:val="22"/>
                <w:szCs w:val="22"/>
              </w:rPr>
              <w:t>32</w:t>
            </w:r>
            <w:r w:rsidRPr="00F61109">
              <w:rPr>
                <w:rFonts w:ascii="Century Gothic" w:hAnsi="Century Gothic"/>
                <w:color w:val="C00000"/>
                <w:sz w:val="22"/>
                <w:szCs w:val="22"/>
              </w:rPr>
              <w:t xml:space="preserve">: </w:t>
            </w:r>
            <w:r w:rsidR="00F61109" w:rsidRPr="00F61109">
              <w:rPr>
                <w:rFonts w:ascii="Century Gothic" w:hAnsi="Century Gothic"/>
                <w:sz w:val="22"/>
                <w:szCs w:val="22"/>
              </w:rPr>
              <w:t xml:space="preserve">Explain that the </w:t>
            </w:r>
            <w:r w:rsidR="00F61109" w:rsidRPr="00F61109">
              <w:rPr>
                <w:rFonts w:ascii="Century Gothic" w:hAnsi="Century Gothic"/>
                <w:color w:val="000000" w:themeColor="text1"/>
                <w:sz w:val="22"/>
                <w:szCs w:val="22"/>
              </w:rPr>
              <w:t>rose</w:t>
            </w:r>
            <w:r w:rsidR="00F61109">
              <w:rPr>
                <w:rFonts w:ascii="Century Gothic" w:hAnsi="Century Gothic"/>
                <w:color w:val="000000" w:themeColor="text1"/>
                <w:sz w:val="22"/>
                <w:szCs w:val="22"/>
              </w:rPr>
              <w:t xml:space="preserve"> (pink)</w:t>
            </w:r>
            <w:r w:rsidR="00F61109" w:rsidRPr="00F61109">
              <w:rPr>
                <w:rFonts w:ascii="Century Gothic" w:hAnsi="Century Gothic"/>
                <w:color w:val="000000" w:themeColor="text1"/>
                <w:sz w:val="22"/>
                <w:szCs w:val="22"/>
              </w:rPr>
              <w:t xml:space="preserve"> vestments worn by the priest on the third Sunday of Advent are also the colour of the ‘Shepherd’s Candle’. Both symbolise the world’s joy for the long-expected Saviour’s birth.</w:t>
            </w:r>
          </w:p>
          <w:p w14:paraId="566F0CB5" w14:textId="77777777" w:rsidR="00F61109" w:rsidRDefault="00F61109" w:rsidP="00654445">
            <w:pPr>
              <w:spacing w:line="360" w:lineRule="auto"/>
              <w:rPr>
                <w:rFonts w:ascii="Century Gothic" w:hAnsi="Century Gothic"/>
                <w:color w:val="00B0F0"/>
                <w:sz w:val="22"/>
                <w:szCs w:val="22"/>
              </w:rPr>
            </w:pPr>
            <w:r w:rsidRPr="00725F77">
              <w:rPr>
                <w:rFonts w:ascii="Century Gothic" w:hAnsi="Century Gothic"/>
                <w:color w:val="00B0F0"/>
                <w:sz w:val="22"/>
                <w:szCs w:val="22"/>
              </w:rPr>
              <w:lastRenderedPageBreak/>
              <w:t xml:space="preserve">Q: </w:t>
            </w:r>
            <w:r>
              <w:rPr>
                <w:rFonts w:ascii="Century Gothic" w:hAnsi="Century Gothic"/>
                <w:color w:val="00B0F0"/>
                <w:sz w:val="22"/>
                <w:szCs w:val="22"/>
              </w:rPr>
              <w:t>The shepherds were the first people to visit the newborn king; why do you think this was?</w:t>
            </w:r>
          </w:p>
          <w:p w14:paraId="63CB169B" w14:textId="64D6425A" w:rsidR="00A96AF4" w:rsidRDefault="00A96AF4" w:rsidP="00654445">
            <w:pPr>
              <w:spacing w:line="360" w:lineRule="auto"/>
              <w:rPr>
                <w:rFonts w:ascii="Century Gothic" w:hAnsi="Century Gothic"/>
                <w:color w:val="000000" w:themeColor="text1"/>
                <w:sz w:val="22"/>
                <w:szCs w:val="22"/>
              </w:rPr>
            </w:pPr>
            <w:r w:rsidRPr="00A96AF4">
              <w:rPr>
                <w:rFonts w:ascii="Century Gothic" w:hAnsi="Century Gothic"/>
                <w:color w:val="C00000"/>
                <w:sz w:val="22"/>
                <w:szCs w:val="22"/>
              </w:rPr>
              <w:t xml:space="preserve">Slide 33: </w:t>
            </w:r>
            <w:r w:rsidRPr="00A96AF4">
              <w:rPr>
                <w:rFonts w:ascii="Century Gothic" w:hAnsi="Century Gothic"/>
                <w:color w:val="7030A0"/>
                <w:sz w:val="22"/>
                <w:szCs w:val="22"/>
              </w:rPr>
              <w:t>Brazil focus</w:t>
            </w:r>
            <w:r w:rsidRPr="00EC1870">
              <w:rPr>
                <w:rFonts w:ascii="Century Gothic" w:hAnsi="Century Gothic"/>
                <w:sz w:val="22"/>
                <w:szCs w:val="22"/>
              </w:rPr>
              <w:t xml:space="preserve"> – </w:t>
            </w:r>
            <w:r w:rsidRPr="00A96AF4">
              <w:rPr>
                <w:rFonts w:ascii="Century Gothic" w:hAnsi="Century Gothic"/>
                <w:sz w:val="22"/>
                <w:szCs w:val="22"/>
              </w:rPr>
              <w:t xml:space="preserve">Whilst we are focusing on Brazil, explain that the </w:t>
            </w:r>
            <w:r w:rsidRPr="00A96AF4">
              <w:rPr>
                <w:rFonts w:ascii="Century Gothic" w:hAnsi="Century Gothic"/>
                <w:color w:val="C00000"/>
                <w:sz w:val="22"/>
                <w:szCs w:val="22"/>
              </w:rPr>
              <w:t xml:space="preserve">ACN </w:t>
            </w:r>
            <w:r w:rsidRPr="00A96AF4">
              <w:rPr>
                <w:rFonts w:ascii="Century Gothic" w:hAnsi="Century Gothic"/>
                <w:color w:val="000000" w:themeColor="text1"/>
                <w:sz w:val="22"/>
                <w:szCs w:val="22"/>
              </w:rPr>
              <w:t>Child’s Bible</w:t>
            </w:r>
            <w:r>
              <w:rPr>
                <w:rFonts w:ascii="Century Gothic" w:hAnsi="Century Gothic"/>
                <w:color w:val="000000" w:themeColor="text1"/>
                <w:sz w:val="22"/>
                <w:szCs w:val="22"/>
              </w:rPr>
              <w:t xml:space="preserve"> has been </w:t>
            </w:r>
            <w:r w:rsidRPr="00A96AF4">
              <w:rPr>
                <w:rFonts w:ascii="Century Gothic" w:hAnsi="Century Gothic"/>
                <w:color w:val="000000" w:themeColor="text1"/>
                <w:sz w:val="22"/>
                <w:szCs w:val="22"/>
              </w:rPr>
              <w:t>translated into 194 languages and shared over 51.7 million times in the last 44 years</w:t>
            </w:r>
            <w:r>
              <w:rPr>
                <w:rFonts w:ascii="Century Gothic" w:hAnsi="Century Gothic"/>
                <w:color w:val="000000" w:themeColor="text1"/>
                <w:sz w:val="22"/>
                <w:szCs w:val="22"/>
              </w:rPr>
              <w:t>.</w:t>
            </w:r>
            <w:r w:rsidRPr="00A96AF4">
              <w:rPr>
                <w:rFonts w:ascii="Century Gothic" w:hAnsi="Century Gothic"/>
                <w:color w:val="000000" w:themeColor="text1"/>
                <w:sz w:val="22"/>
                <w:szCs w:val="22"/>
              </w:rPr>
              <w:t xml:space="preserve"> </w:t>
            </w:r>
          </w:p>
          <w:p w14:paraId="588A2535" w14:textId="6A726563" w:rsidR="00A96AF4" w:rsidRDefault="00A96AF4" w:rsidP="00654445">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sidR="00D446E7">
              <w:rPr>
                <w:rFonts w:ascii="Century Gothic" w:hAnsi="Century Gothic"/>
                <w:color w:val="00B0F0"/>
                <w:sz w:val="22"/>
                <w:szCs w:val="22"/>
              </w:rPr>
              <w:t>Why do you think that these Bibles are so special to these children</w:t>
            </w:r>
            <w:r>
              <w:rPr>
                <w:rFonts w:ascii="Century Gothic" w:hAnsi="Century Gothic"/>
                <w:color w:val="00B0F0"/>
                <w:sz w:val="22"/>
                <w:szCs w:val="22"/>
              </w:rPr>
              <w:t>?</w:t>
            </w:r>
          </w:p>
          <w:p w14:paraId="78EBF313" w14:textId="683499F4" w:rsidR="00D446E7" w:rsidRPr="00A96AF4" w:rsidRDefault="00D446E7" w:rsidP="00654445">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What does this tell us about our ‘relationship’ with the Bible?</w:t>
            </w:r>
          </w:p>
          <w:p w14:paraId="6CDCF515" w14:textId="122CC20F" w:rsidR="00F61109" w:rsidRDefault="00D446E7" w:rsidP="00654445">
            <w:pPr>
              <w:spacing w:line="360" w:lineRule="auto"/>
              <w:rPr>
                <w:rFonts w:ascii="Century Gothic" w:hAnsi="Century Gothic"/>
                <w:color w:val="000000" w:themeColor="text1"/>
                <w:sz w:val="22"/>
                <w:szCs w:val="22"/>
              </w:rPr>
            </w:pPr>
            <w:r>
              <w:rPr>
                <w:rFonts w:ascii="Century Gothic" w:hAnsi="Century Gothic"/>
                <w:color w:val="C00000"/>
                <w:sz w:val="22"/>
                <w:szCs w:val="22"/>
              </w:rPr>
              <w:t xml:space="preserve">Prayer and Reflection: </w:t>
            </w:r>
            <w:r w:rsidRPr="00D446E7">
              <w:rPr>
                <w:rFonts w:ascii="Century Gothic" w:hAnsi="Century Gothic"/>
                <w:sz w:val="22"/>
                <w:szCs w:val="22"/>
              </w:rPr>
              <w:t>See slides 18 – 22.</w:t>
            </w:r>
          </w:p>
        </w:tc>
      </w:tr>
      <w:tr w:rsidR="004A0271" w:rsidRPr="00244E9C" w14:paraId="5B2BBC1F" w14:textId="77777777" w:rsidTr="00A722F0">
        <w:tc>
          <w:tcPr>
            <w:tcW w:w="1696" w:type="dxa"/>
          </w:tcPr>
          <w:p w14:paraId="7D293317" w14:textId="78175F5F" w:rsidR="004A0271" w:rsidRDefault="004A0271" w:rsidP="00CB0D27">
            <w:pPr>
              <w:spacing w:line="360" w:lineRule="auto"/>
              <w:rPr>
                <w:rFonts w:ascii="Century Gothic" w:hAnsi="Century Gothic"/>
                <w:color w:val="C00000"/>
                <w:sz w:val="24"/>
                <w:szCs w:val="24"/>
              </w:rPr>
            </w:pPr>
            <w:r w:rsidRPr="00244E9C">
              <w:rPr>
                <w:rFonts w:ascii="Century Gothic" w:hAnsi="Century Gothic"/>
                <w:color w:val="C00000"/>
                <w:sz w:val="24"/>
                <w:szCs w:val="24"/>
              </w:rPr>
              <w:lastRenderedPageBreak/>
              <w:t>Slide</w:t>
            </w:r>
            <w:r w:rsidR="00791494">
              <w:rPr>
                <w:rFonts w:ascii="Century Gothic" w:hAnsi="Century Gothic"/>
                <w:color w:val="C00000"/>
                <w:sz w:val="24"/>
                <w:szCs w:val="24"/>
              </w:rPr>
              <w:t>s</w:t>
            </w:r>
            <w:r w:rsidR="006C78C4">
              <w:rPr>
                <w:rFonts w:ascii="Century Gothic" w:hAnsi="Century Gothic"/>
                <w:color w:val="C00000"/>
                <w:sz w:val="24"/>
                <w:szCs w:val="24"/>
              </w:rPr>
              <w:t xml:space="preserve"> </w:t>
            </w:r>
            <w:r w:rsidR="00546EFA">
              <w:rPr>
                <w:rFonts w:ascii="Century Gothic" w:hAnsi="Century Gothic"/>
                <w:color w:val="C00000"/>
                <w:sz w:val="24"/>
                <w:szCs w:val="24"/>
              </w:rPr>
              <w:t>40 - 48</w:t>
            </w:r>
          </w:p>
          <w:p w14:paraId="731A9B0F" w14:textId="29EED2F0" w:rsidR="00791494" w:rsidRPr="00244E9C" w:rsidRDefault="00791494" w:rsidP="00CB0D27">
            <w:pPr>
              <w:spacing w:line="360" w:lineRule="auto"/>
              <w:rPr>
                <w:rFonts w:ascii="Century Gothic" w:hAnsi="Century Gothic"/>
                <w:color w:val="C00000"/>
                <w:sz w:val="24"/>
                <w:szCs w:val="24"/>
              </w:rPr>
            </w:pPr>
          </w:p>
        </w:tc>
        <w:tc>
          <w:tcPr>
            <w:tcW w:w="8760" w:type="dxa"/>
          </w:tcPr>
          <w:p w14:paraId="2ECE87E9" w14:textId="77777777" w:rsidR="00791494" w:rsidRDefault="00546EFA" w:rsidP="009E2ADD">
            <w:pPr>
              <w:spacing w:line="360" w:lineRule="auto"/>
              <w:rPr>
                <w:rFonts w:ascii="Century Gothic" w:hAnsi="Century Gothic"/>
                <w:color w:val="000000" w:themeColor="text1"/>
                <w:sz w:val="22"/>
                <w:szCs w:val="22"/>
              </w:rPr>
            </w:pPr>
            <w:r w:rsidRPr="00546EFA">
              <w:rPr>
                <w:rFonts w:ascii="Century Gothic" w:hAnsi="Century Gothic"/>
                <w:color w:val="7030A0"/>
                <w:sz w:val="22"/>
                <w:szCs w:val="22"/>
              </w:rPr>
              <w:t xml:space="preserve">Week </w:t>
            </w:r>
            <w:r>
              <w:rPr>
                <w:rFonts w:ascii="Century Gothic" w:hAnsi="Century Gothic"/>
                <w:color w:val="7030A0"/>
                <w:sz w:val="22"/>
                <w:szCs w:val="22"/>
              </w:rPr>
              <w:t>4</w:t>
            </w:r>
            <w:r w:rsidRPr="00546EFA">
              <w:rPr>
                <w:rFonts w:ascii="Century Gothic" w:hAnsi="Century Gothic"/>
                <w:color w:val="7030A0"/>
                <w:sz w:val="22"/>
                <w:szCs w:val="22"/>
              </w:rPr>
              <w:t xml:space="preserve"> </w:t>
            </w:r>
            <w:r w:rsidR="00711BE6">
              <w:rPr>
                <w:rFonts w:ascii="Century Gothic" w:hAnsi="Century Gothic"/>
                <w:color w:val="7030A0"/>
                <w:sz w:val="22"/>
                <w:szCs w:val="22"/>
              </w:rPr>
              <w:t>–</w:t>
            </w:r>
            <w:r w:rsidRPr="00546EFA">
              <w:rPr>
                <w:rFonts w:ascii="Century Gothic" w:hAnsi="Century Gothic"/>
                <w:color w:val="7030A0"/>
                <w:sz w:val="22"/>
                <w:szCs w:val="22"/>
              </w:rPr>
              <w:t xml:space="preserve"> </w:t>
            </w:r>
            <w:r>
              <w:rPr>
                <w:rFonts w:ascii="Century Gothic" w:hAnsi="Century Gothic"/>
                <w:color w:val="7030A0"/>
                <w:sz w:val="22"/>
                <w:szCs w:val="22"/>
              </w:rPr>
              <w:t>Love</w:t>
            </w:r>
            <w:r w:rsidR="00711BE6">
              <w:rPr>
                <w:rFonts w:ascii="Century Gothic" w:hAnsi="Century Gothic"/>
                <w:color w:val="7030A0"/>
                <w:sz w:val="22"/>
                <w:szCs w:val="22"/>
              </w:rPr>
              <w:t xml:space="preserve">: </w:t>
            </w:r>
            <w:r w:rsidR="00711BE6" w:rsidRPr="00711BE6">
              <w:rPr>
                <w:rFonts w:ascii="Century Gothic" w:hAnsi="Century Gothic"/>
                <w:color w:val="000000" w:themeColor="text1"/>
                <w:sz w:val="22"/>
                <w:szCs w:val="22"/>
              </w:rPr>
              <w:t xml:space="preserve">Focus country – </w:t>
            </w:r>
            <w:r w:rsidR="00711BE6">
              <w:rPr>
                <w:rFonts w:ascii="Century Gothic" w:hAnsi="Century Gothic"/>
                <w:color w:val="000000" w:themeColor="text1"/>
                <w:sz w:val="22"/>
                <w:szCs w:val="22"/>
              </w:rPr>
              <w:t>Ukraine</w:t>
            </w:r>
            <w:r w:rsidR="00711BE6" w:rsidRPr="00711BE6">
              <w:rPr>
                <w:rFonts w:ascii="Century Gothic" w:hAnsi="Century Gothic"/>
                <w:color w:val="000000" w:themeColor="text1"/>
                <w:sz w:val="22"/>
                <w:szCs w:val="22"/>
              </w:rPr>
              <w:t>.</w:t>
            </w:r>
          </w:p>
          <w:p w14:paraId="75E1F570" w14:textId="73DFF44B" w:rsidR="00F61109" w:rsidRDefault="00F61109" w:rsidP="00D446E7">
            <w:pPr>
              <w:spacing w:line="360" w:lineRule="auto"/>
              <w:rPr>
                <w:rFonts w:ascii="Century Gothic" w:hAnsi="Century Gothic"/>
                <w:color w:val="C00000"/>
                <w:sz w:val="22"/>
                <w:szCs w:val="22"/>
              </w:rPr>
            </w:pPr>
            <w:r w:rsidRPr="00F61109">
              <w:rPr>
                <w:rFonts w:ascii="Century Gothic" w:hAnsi="Century Gothic"/>
                <w:color w:val="C00000"/>
                <w:sz w:val="22"/>
                <w:szCs w:val="22"/>
              </w:rPr>
              <w:t>Slide 41:</w:t>
            </w:r>
            <w:r w:rsidR="00D446E7">
              <w:rPr>
                <w:rFonts w:ascii="Century Gothic" w:hAnsi="Century Gothic"/>
                <w:color w:val="C00000"/>
                <w:sz w:val="22"/>
                <w:szCs w:val="22"/>
              </w:rPr>
              <w:t xml:space="preserve"> </w:t>
            </w:r>
            <w:r w:rsidR="00D446E7" w:rsidRPr="00D446E7">
              <w:rPr>
                <w:rFonts w:ascii="Century Gothic" w:hAnsi="Century Gothic"/>
                <w:sz w:val="22"/>
                <w:szCs w:val="22"/>
              </w:rPr>
              <w:t>‘And in the end, everything else will turn out to be unimportant and inessential, except for this: Father, Child, and Love.’</w:t>
            </w:r>
            <w:r w:rsidR="00D446E7">
              <w:rPr>
                <w:rFonts w:ascii="Century Gothic" w:hAnsi="Century Gothic"/>
                <w:sz w:val="22"/>
                <w:szCs w:val="22"/>
              </w:rPr>
              <w:t xml:space="preserve"> </w:t>
            </w:r>
            <w:r w:rsidR="00D446E7" w:rsidRPr="00D446E7">
              <w:rPr>
                <w:rFonts w:ascii="Century Gothic" w:hAnsi="Century Gothic"/>
                <w:color w:val="C00000"/>
                <w:sz w:val="22"/>
                <w:szCs w:val="22"/>
              </w:rPr>
              <w:t>St. (Pope) John Paul II</w:t>
            </w:r>
            <w:r w:rsidR="00D446E7">
              <w:rPr>
                <w:rFonts w:ascii="Century Gothic" w:hAnsi="Century Gothic"/>
                <w:color w:val="C00000"/>
                <w:sz w:val="22"/>
                <w:szCs w:val="22"/>
              </w:rPr>
              <w:t>.</w:t>
            </w:r>
          </w:p>
          <w:p w14:paraId="66ECAD71" w14:textId="67F14F67" w:rsidR="00D446E7" w:rsidRDefault="00D446E7" w:rsidP="00D446E7">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What does this quote from St. (Pope) John Paull II tell us about ‘love’?</w:t>
            </w:r>
          </w:p>
          <w:p w14:paraId="12906CE8" w14:textId="77777777" w:rsidR="00711BE6" w:rsidRDefault="00711BE6" w:rsidP="009E2ADD">
            <w:pPr>
              <w:spacing w:line="360" w:lineRule="auto"/>
              <w:rPr>
                <w:rFonts w:ascii="Century Gothic" w:hAnsi="Century Gothic"/>
                <w:color w:val="000000" w:themeColor="text1"/>
                <w:sz w:val="22"/>
                <w:szCs w:val="22"/>
              </w:rPr>
            </w:pPr>
            <w:r w:rsidRPr="00F61109">
              <w:rPr>
                <w:rFonts w:ascii="Century Gothic" w:hAnsi="Century Gothic"/>
                <w:color w:val="C00000"/>
                <w:sz w:val="22"/>
                <w:szCs w:val="22"/>
              </w:rPr>
              <w:t xml:space="preserve">Slide </w:t>
            </w:r>
            <w:r w:rsidR="00F61109">
              <w:rPr>
                <w:rFonts w:ascii="Century Gothic" w:hAnsi="Century Gothic"/>
                <w:color w:val="C00000"/>
                <w:sz w:val="22"/>
                <w:szCs w:val="22"/>
              </w:rPr>
              <w:t>42</w:t>
            </w:r>
            <w:r w:rsidRPr="00F61109">
              <w:rPr>
                <w:rFonts w:ascii="Century Gothic" w:hAnsi="Century Gothic"/>
                <w:color w:val="C00000"/>
                <w:sz w:val="22"/>
                <w:szCs w:val="22"/>
              </w:rPr>
              <w:t xml:space="preserve">: </w:t>
            </w:r>
            <w:r w:rsidR="00F61109" w:rsidRPr="00F61109">
              <w:rPr>
                <w:rFonts w:ascii="Century Gothic" w:hAnsi="Century Gothic"/>
                <w:color w:val="000000" w:themeColor="text1"/>
                <w:sz w:val="22"/>
                <w:szCs w:val="22"/>
              </w:rPr>
              <w:t>Explain that the love that our Divine Saviour, Jesus, brings is celebrated on the fourth Sunday of Advent by the ‘Angel’s Candle’ which reminds us ff the infinite love that God has for each of us.</w:t>
            </w:r>
          </w:p>
          <w:p w14:paraId="1C018662" w14:textId="028EAB4A" w:rsidR="00F61109" w:rsidRDefault="00F61109" w:rsidP="00F61109">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What does infinite mean?</w:t>
            </w:r>
          </w:p>
          <w:p w14:paraId="34833BB4" w14:textId="77777777" w:rsidR="00F61109" w:rsidRDefault="00F61109" w:rsidP="009E2ADD">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What else on the Advent wreath symbolises God’s infinite love for us?</w:t>
            </w:r>
          </w:p>
          <w:p w14:paraId="03B49DEB" w14:textId="0AB78D77" w:rsidR="00D446E7" w:rsidRDefault="00D446E7" w:rsidP="00D446E7">
            <w:pPr>
              <w:spacing w:line="360" w:lineRule="auto"/>
              <w:rPr>
                <w:rFonts w:ascii="Century Gothic" w:hAnsi="Century Gothic"/>
                <w:sz w:val="22"/>
                <w:szCs w:val="22"/>
              </w:rPr>
            </w:pPr>
            <w:r w:rsidRPr="00F61109">
              <w:rPr>
                <w:rFonts w:ascii="Century Gothic" w:hAnsi="Century Gothic"/>
                <w:color w:val="C00000"/>
                <w:sz w:val="22"/>
                <w:szCs w:val="22"/>
              </w:rPr>
              <w:t>Slide 4</w:t>
            </w:r>
            <w:r>
              <w:rPr>
                <w:rFonts w:ascii="Century Gothic" w:hAnsi="Century Gothic"/>
                <w:color w:val="C00000"/>
                <w:sz w:val="22"/>
                <w:szCs w:val="22"/>
              </w:rPr>
              <w:t>3</w:t>
            </w:r>
            <w:r w:rsidRPr="00F61109">
              <w:rPr>
                <w:rFonts w:ascii="Century Gothic" w:hAnsi="Century Gothic"/>
                <w:color w:val="C00000"/>
                <w:sz w:val="22"/>
                <w:szCs w:val="22"/>
              </w:rPr>
              <w:t>:</w:t>
            </w:r>
            <w:r>
              <w:rPr>
                <w:rFonts w:ascii="Century Gothic" w:hAnsi="Century Gothic"/>
                <w:color w:val="C00000"/>
                <w:sz w:val="22"/>
                <w:szCs w:val="22"/>
              </w:rPr>
              <w:t xml:space="preserve"> </w:t>
            </w:r>
            <w:r w:rsidRPr="00D446E7">
              <w:rPr>
                <w:rFonts w:ascii="Century Gothic" w:hAnsi="Century Gothic"/>
                <w:color w:val="7030A0"/>
                <w:sz w:val="22"/>
                <w:szCs w:val="22"/>
              </w:rPr>
              <w:t xml:space="preserve">Ukraine focus </w:t>
            </w:r>
            <w:r w:rsidRPr="00EC1870">
              <w:rPr>
                <w:rFonts w:ascii="Century Gothic" w:hAnsi="Century Gothic"/>
                <w:sz w:val="22"/>
                <w:szCs w:val="22"/>
              </w:rPr>
              <w:t xml:space="preserve">- </w:t>
            </w:r>
            <w:r w:rsidRPr="00D446E7">
              <w:rPr>
                <w:rFonts w:ascii="Century Gothic" w:hAnsi="Century Gothic"/>
                <w:color w:val="C00000"/>
                <w:sz w:val="22"/>
                <w:szCs w:val="22"/>
              </w:rPr>
              <w:t xml:space="preserve">ACN </w:t>
            </w:r>
            <w:r w:rsidRPr="00D446E7">
              <w:rPr>
                <w:rFonts w:ascii="Century Gothic" w:hAnsi="Century Gothic"/>
                <w:sz w:val="22"/>
                <w:szCs w:val="22"/>
              </w:rPr>
              <w:t xml:space="preserve">is responding to the urgent needs of families affected by the conflict in Ukraine. These families have nowhere to return to, as their homes have been destroyed. </w:t>
            </w:r>
            <w:r w:rsidRPr="00D446E7">
              <w:rPr>
                <w:rFonts w:ascii="Century Gothic" w:hAnsi="Century Gothic"/>
                <w:color w:val="C00000"/>
                <w:sz w:val="22"/>
                <w:szCs w:val="22"/>
              </w:rPr>
              <w:t xml:space="preserve">ACN </w:t>
            </w:r>
            <w:r w:rsidRPr="00D446E7">
              <w:rPr>
                <w:rFonts w:ascii="Century Gothic" w:hAnsi="Century Gothic"/>
                <w:sz w:val="22"/>
                <w:szCs w:val="22"/>
              </w:rPr>
              <w:t>is helping to sustain these vulnerable families, offering hope and the chance to rebuild their lives.</w:t>
            </w:r>
          </w:p>
          <w:p w14:paraId="1DD36A2F" w14:textId="56373166" w:rsidR="00D446E7" w:rsidRDefault="00D446E7" w:rsidP="00D446E7">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What does it mean to be ‘vulnerable’?</w:t>
            </w:r>
          </w:p>
          <w:p w14:paraId="20E4E16C" w14:textId="5F182A1E" w:rsidR="00D446E7" w:rsidRPr="00D446E7" w:rsidRDefault="00D446E7" w:rsidP="00D446E7">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 xml:space="preserve">Why should we support </w:t>
            </w:r>
            <w:r w:rsidR="00B657AF">
              <w:rPr>
                <w:rFonts w:ascii="Century Gothic" w:hAnsi="Century Gothic"/>
                <w:color w:val="00B0F0"/>
                <w:sz w:val="22"/>
                <w:szCs w:val="22"/>
              </w:rPr>
              <w:t>anyone who is ‘vulnerable’</w:t>
            </w:r>
            <w:r>
              <w:rPr>
                <w:rFonts w:ascii="Century Gothic" w:hAnsi="Century Gothic"/>
                <w:color w:val="00B0F0"/>
                <w:sz w:val="22"/>
                <w:szCs w:val="22"/>
              </w:rPr>
              <w:t>?</w:t>
            </w:r>
          </w:p>
          <w:p w14:paraId="5EBB86B5" w14:textId="771C37C1" w:rsidR="00F61109" w:rsidRPr="00F61109" w:rsidRDefault="00D446E7" w:rsidP="009E2ADD">
            <w:pPr>
              <w:spacing w:line="360" w:lineRule="auto"/>
              <w:rPr>
                <w:rFonts w:ascii="Century Gothic" w:hAnsi="Century Gothic"/>
                <w:color w:val="00B0F0"/>
                <w:sz w:val="22"/>
                <w:szCs w:val="22"/>
              </w:rPr>
            </w:pPr>
            <w:r w:rsidRPr="00D446E7">
              <w:rPr>
                <w:rFonts w:ascii="Century Gothic" w:hAnsi="Century Gothic"/>
                <w:color w:val="C00000"/>
                <w:sz w:val="22"/>
                <w:szCs w:val="22"/>
              </w:rPr>
              <w:t xml:space="preserve">Prayer and Reflection: </w:t>
            </w:r>
            <w:r w:rsidRPr="00D446E7">
              <w:rPr>
                <w:rFonts w:ascii="Century Gothic" w:hAnsi="Century Gothic"/>
                <w:sz w:val="22"/>
                <w:szCs w:val="22"/>
              </w:rPr>
              <w:t>See slides 18 – 22.</w:t>
            </w:r>
          </w:p>
        </w:tc>
      </w:tr>
      <w:tr w:rsidR="00546EFA" w:rsidRPr="00244E9C" w14:paraId="4109FF0A" w14:textId="77777777" w:rsidTr="00A722F0">
        <w:tc>
          <w:tcPr>
            <w:tcW w:w="1696" w:type="dxa"/>
          </w:tcPr>
          <w:p w14:paraId="421AFE9F" w14:textId="3D90C6BF" w:rsidR="00546EFA" w:rsidRPr="00244E9C" w:rsidRDefault="00546EFA" w:rsidP="00CB0D27">
            <w:pPr>
              <w:spacing w:line="360" w:lineRule="auto"/>
              <w:rPr>
                <w:rFonts w:ascii="Century Gothic" w:hAnsi="Century Gothic"/>
                <w:color w:val="C00000"/>
                <w:sz w:val="24"/>
                <w:szCs w:val="24"/>
              </w:rPr>
            </w:pPr>
            <w:r>
              <w:rPr>
                <w:rFonts w:ascii="Century Gothic" w:hAnsi="Century Gothic"/>
                <w:color w:val="C00000"/>
                <w:sz w:val="24"/>
                <w:szCs w:val="24"/>
              </w:rPr>
              <w:t>Slide 49</w:t>
            </w:r>
          </w:p>
        </w:tc>
        <w:tc>
          <w:tcPr>
            <w:tcW w:w="8760" w:type="dxa"/>
          </w:tcPr>
          <w:p w14:paraId="20A6FB78" w14:textId="3E08F7A7" w:rsidR="00546EFA" w:rsidRPr="00546EFA" w:rsidRDefault="00546EFA" w:rsidP="009E2ADD">
            <w:pPr>
              <w:spacing w:line="360" w:lineRule="auto"/>
              <w:rPr>
                <w:rFonts w:ascii="Century Gothic" w:hAnsi="Century Gothic"/>
                <w:sz w:val="22"/>
                <w:szCs w:val="22"/>
              </w:rPr>
            </w:pPr>
            <w:r w:rsidRPr="00546EFA">
              <w:rPr>
                <w:rFonts w:ascii="Century Gothic" w:hAnsi="Century Gothic"/>
                <w:color w:val="7030A0"/>
                <w:sz w:val="22"/>
                <w:szCs w:val="22"/>
              </w:rPr>
              <w:t xml:space="preserve">‘Gifts of Faith’ </w:t>
            </w:r>
            <w:r w:rsidRPr="00546EFA">
              <w:rPr>
                <w:rFonts w:ascii="Century Gothic" w:hAnsi="Century Gothic"/>
                <w:sz w:val="22"/>
                <w:szCs w:val="22"/>
              </w:rPr>
              <w:t>reminder</w:t>
            </w:r>
            <w:r>
              <w:rPr>
                <w:rFonts w:ascii="Century Gothic" w:hAnsi="Century Gothic"/>
                <w:sz w:val="22"/>
                <w:szCs w:val="22"/>
              </w:rPr>
              <w:t xml:space="preserve"> – Invitation to donate to </w:t>
            </w:r>
            <w:r w:rsidRPr="00546EFA">
              <w:rPr>
                <w:rFonts w:ascii="Century Gothic" w:hAnsi="Century Gothic"/>
                <w:color w:val="C00000"/>
                <w:sz w:val="22"/>
                <w:szCs w:val="22"/>
              </w:rPr>
              <w:t>ACN</w:t>
            </w:r>
            <w:r>
              <w:rPr>
                <w:rFonts w:ascii="Century Gothic" w:hAnsi="Century Gothic"/>
                <w:sz w:val="22"/>
                <w:szCs w:val="22"/>
              </w:rPr>
              <w:t xml:space="preserve">; could your class/school support one of the communities featured during our </w:t>
            </w:r>
            <w:r w:rsidR="00711BE6">
              <w:rPr>
                <w:rFonts w:ascii="Century Gothic" w:hAnsi="Century Gothic"/>
                <w:sz w:val="22"/>
                <w:szCs w:val="22"/>
              </w:rPr>
              <w:t>prayer j</w:t>
            </w:r>
            <w:r>
              <w:rPr>
                <w:rFonts w:ascii="Century Gothic" w:hAnsi="Century Gothic"/>
                <w:sz w:val="22"/>
                <w:szCs w:val="22"/>
              </w:rPr>
              <w:t>ourney through Advent?</w:t>
            </w:r>
            <w:r w:rsidR="00711BE6">
              <w:rPr>
                <w:rFonts w:ascii="Century Gothic" w:hAnsi="Century Gothic"/>
                <w:sz w:val="22"/>
                <w:szCs w:val="22"/>
              </w:rPr>
              <w:t xml:space="preserve"> Click on the following link for further information: </w:t>
            </w:r>
            <w:hyperlink r:id="rId10" w:history="1">
              <w:r w:rsidR="00711BE6" w:rsidRPr="00711BE6">
                <w:rPr>
                  <w:rStyle w:val="Hyperlink"/>
                  <w:rFonts w:ascii="Century Gothic" w:hAnsi="Century Gothic"/>
                  <w:sz w:val="22"/>
                  <w:szCs w:val="22"/>
                </w:rPr>
                <w:t>https://acnuk.org/our-campaigns/gifts-of-faith/</w:t>
              </w:r>
            </w:hyperlink>
          </w:p>
        </w:tc>
      </w:tr>
      <w:tr w:rsidR="00546EFA" w:rsidRPr="00244E9C" w14:paraId="4492C281" w14:textId="77777777" w:rsidTr="00A722F0">
        <w:tc>
          <w:tcPr>
            <w:tcW w:w="1696" w:type="dxa"/>
          </w:tcPr>
          <w:p w14:paraId="5CDC7B2B" w14:textId="072B1CF3" w:rsidR="00546EFA" w:rsidRPr="00244E9C" w:rsidRDefault="00546EFA" w:rsidP="00CB0D27">
            <w:pPr>
              <w:spacing w:line="360" w:lineRule="auto"/>
              <w:rPr>
                <w:rFonts w:ascii="Century Gothic" w:hAnsi="Century Gothic"/>
                <w:color w:val="C00000"/>
                <w:sz w:val="24"/>
                <w:szCs w:val="24"/>
              </w:rPr>
            </w:pPr>
            <w:r>
              <w:rPr>
                <w:rFonts w:ascii="Century Gothic" w:hAnsi="Century Gothic"/>
                <w:color w:val="C00000"/>
                <w:sz w:val="24"/>
                <w:szCs w:val="24"/>
              </w:rPr>
              <w:t>Slide 50</w:t>
            </w:r>
          </w:p>
        </w:tc>
        <w:tc>
          <w:tcPr>
            <w:tcW w:w="8760" w:type="dxa"/>
          </w:tcPr>
          <w:p w14:paraId="116E03C1" w14:textId="6114D04A" w:rsidR="00546EFA" w:rsidRPr="00546EFA" w:rsidRDefault="00546EFA" w:rsidP="009E2ADD">
            <w:pPr>
              <w:spacing w:line="360" w:lineRule="auto"/>
              <w:rPr>
                <w:rFonts w:ascii="Century Gothic" w:hAnsi="Century Gothic"/>
                <w:color w:val="7030A0"/>
                <w:sz w:val="22"/>
                <w:szCs w:val="22"/>
              </w:rPr>
            </w:pPr>
            <w:r w:rsidRPr="00546EFA">
              <w:rPr>
                <w:rFonts w:ascii="Century Gothic" w:hAnsi="Century Gothic"/>
                <w:sz w:val="22"/>
                <w:szCs w:val="22"/>
              </w:rPr>
              <w:t>Closing Slide – Thank You.</w:t>
            </w:r>
          </w:p>
        </w:tc>
      </w:tr>
    </w:tbl>
    <w:p w14:paraId="749A5D13" w14:textId="77777777" w:rsidR="00725F77" w:rsidRPr="00725F77" w:rsidRDefault="00725F77" w:rsidP="00725F77">
      <w:pPr>
        <w:rPr>
          <w:rFonts w:ascii="Century Gothic" w:hAnsi="Century Gothic" w:cs="Arial"/>
          <w:color w:val="0000FF"/>
          <w:sz w:val="8"/>
          <w:szCs w:val="8"/>
        </w:rPr>
      </w:pPr>
    </w:p>
    <w:p w14:paraId="47AF88EA" w14:textId="247D43AF" w:rsidR="00CB0D27" w:rsidRPr="00725F77" w:rsidRDefault="00CB0D27" w:rsidP="00725F77">
      <w:pPr>
        <w:rPr>
          <w:rFonts w:ascii="Century Gothic" w:hAnsi="Century Gothic" w:cs="Arial"/>
          <w:color w:val="0000FF"/>
          <w:sz w:val="24"/>
          <w:szCs w:val="24"/>
        </w:rPr>
      </w:pPr>
      <w:r w:rsidRPr="00725F77">
        <w:rPr>
          <w:rFonts w:ascii="Century Gothic" w:hAnsi="Century Gothic" w:cs="Arial"/>
          <w:color w:val="0000FF"/>
          <w:sz w:val="24"/>
          <w:szCs w:val="24"/>
        </w:rPr>
        <w:t xml:space="preserve">Fundraising for </w:t>
      </w:r>
      <w:r w:rsidRPr="00725F77">
        <w:rPr>
          <w:rFonts w:ascii="Century Gothic" w:hAnsi="Century Gothic"/>
          <w:color w:val="0000FF"/>
          <w:sz w:val="24"/>
          <w:szCs w:val="24"/>
          <w:shd w:val="clear" w:color="auto" w:fill="FFFFFF"/>
        </w:rPr>
        <w:t>ACN</w:t>
      </w:r>
    </w:p>
    <w:p w14:paraId="6E0CFD36" w14:textId="4FD9E679" w:rsidR="00CB0D27" w:rsidRPr="00725F77" w:rsidRDefault="00CB0D27" w:rsidP="00CC7780">
      <w:pPr>
        <w:spacing w:line="360" w:lineRule="auto"/>
        <w:rPr>
          <w:rFonts w:ascii="Century Gothic" w:hAnsi="Century Gothic" w:cs="Arial"/>
          <w:sz w:val="22"/>
          <w:szCs w:val="22"/>
        </w:rPr>
      </w:pPr>
      <w:r w:rsidRPr="00340481">
        <w:rPr>
          <w:rFonts w:ascii="Century Gothic" w:hAnsi="Century Gothic" w:cs="Arial"/>
          <w:color w:val="C00000"/>
          <w:sz w:val="22"/>
          <w:szCs w:val="22"/>
        </w:rPr>
        <w:t>ACN</w:t>
      </w:r>
      <w:r w:rsidRPr="00725F77">
        <w:rPr>
          <w:rFonts w:ascii="Century Gothic" w:hAnsi="Century Gothic" w:cs="Arial"/>
          <w:sz w:val="22"/>
          <w:szCs w:val="22"/>
        </w:rPr>
        <w:t xml:space="preserve"> </w:t>
      </w:r>
      <w:r w:rsidR="00855233" w:rsidRPr="00725F77">
        <w:rPr>
          <w:rFonts w:ascii="Century Gothic" w:hAnsi="Century Gothic" w:cs="Arial"/>
          <w:sz w:val="22"/>
          <w:szCs w:val="22"/>
        </w:rPr>
        <w:t>is</w:t>
      </w:r>
      <w:r w:rsidRPr="00725F77">
        <w:rPr>
          <w:rFonts w:ascii="Century Gothic" w:hAnsi="Century Gothic" w:cs="Arial"/>
          <w:sz w:val="22"/>
          <w:szCs w:val="22"/>
        </w:rPr>
        <w:t xml:space="preserve"> always grateful for the funds raised for its projects</w:t>
      </w:r>
      <w:r w:rsidR="00244E9C" w:rsidRPr="00725F77">
        <w:rPr>
          <w:rFonts w:ascii="Century Gothic" w:hAnsi="Century Gothic" w:cs="Arial"/>
          <w:sz w:val="22"/>
          <w:szCs w:val="22"/>
        </w:rPr>
        <w:t xml:space="preserve">; </w:t>
      </w:r>
      <w:r w:rsidR="00340481">
        <w:rPr>
          <w:rFonts w:ascii="Century Gothic" w:hAnsi="Century Gothic" w:cs="Arial"/>
          <w:sz w:val="22"/>
          <w:szCs w:val="22"/>
        </w:rPr>
        <w:t>p</w:t>
      </w:r>
      <w:r w:rsidR="00340481" w:rsidRPr="00340481">
        <w:rPr>
          <w:rFonts w:ascii="Century Gothic" w:hAnsi="Century Gothic" w:cs="Arial"/>
          <w:sz w:val="22"/>
          <w:szCs w:val="22"/>
        </w:rPr>
        <w:t xml:space="preserve">lease note that the projects mentioned in this presentation are an example of </w:t>
      </w:r>
      <w:r w:rsidR="00340481">
        <w:rPr>
          <w:rFonts w:ascii="Century Gothic" w:hAnsi="Century Gothic" w:cs="Arial"/>
          <w:color w:val="C00000"/>
          <w:sz w:val="22"/>
          <w:szCs w:val="22"/>
        </w:rPr>
        <w:t>ACN</w:t>
      </w:r>
      <w:r w:rsidR="00340481">
        <w:rPr>
          <w:rFonts w:ascii="Century Gothic" w:hAnsi="Century Gothic" w:cs="Arial"/>
          <w:sz w:val="22"/>
          <w:szCs w:val="22"/>
        </w:rPr>
        <w:t>’s</w:t>
      </w:r>
      <w:r w:rsidR="00340481" w:rsidRPr="00340481">
        <w:rPr>
          <w:rFonts w:ascii="Century Gothic" w:hAnsi="Century Gothic" w:cs="Arial"/>
          <w:sz w:val="22"/>
          <w:szCs w:val="22"/>
        </w:rPr>
        <w:t xml:space="preserve"> work. Your funding may go to these or similar projects.</w:t>
      </w:r>
    </w:p>
    <w:p w14:paraId="5449D4E6" w14:textId="02BD3147" w:rsidR="00CB0D27" w:rsidRPr="00725F77" w:rsidRDefault="00CB0D27" w:rsidP="00CC7780">
      <w:pPr>
        <w:spacing w:line="360" w:lineRule="auto"/>
        <w:rPr>
          <w:rFonts w:ascii="Century Gothic" w:hAnsi="Century Gothic" w:cs="Arial"/>
          <w:sz w:val="22"/>
          <w:szCs w:val="22"/>
        </w:rPr>
      </w:pPr>
      <w:r w:rsidRPr="00725F77">
        <w:rPr>
          <w:rFonts w:ascii="Century Gothic" w:hAnsi="Century Gothic" w:cs="Arial"/>
          <w:sz w:val="22"/>
          <w:szCs w:val="22"/>
        </w:rPr>
        <w:t xml:space="preserve">Thank you for all that you do to support the work of </w:t>
      </w:r>
      <w:r w:rsidR="00CC7780" w:rsidRPr="00EC1870">
        <w:rPr>
          <w:rFonts w:ascii="Century Gothic" w:hAnsi="Century Gothic" w:cs="Arial"/>
          <w:color w:val="ED0000"/>
          <w:sz w:val="22"/>
          <w:szCs w:val="22"/>
        </w:rPr>
        <w:t>ACN</w:t>
      </w:r>
      <w:r w:rsidRPr="00EC1870">
        <w:rPr>
          <w:rFonts w:ascii="Century Gothic" w:hAnsi="Century Gothic" w:cs="Arial"/>
          <w:color w:val="ED0000"/>
          <w:sz w:val="22"/>
          <w:szCs w:val="22"/>
        </w:rPr>
        <w:t xml:space="preserve">, </w:t>
      </w:r>
      <w:r w:rsidRPr="00725F77">
        <w:rPr>
          <w:rFonts w:ascii="Century Gothic" w:hAnsi="Century Gothic" w:cs="Arial"/>
          <w:sz w:val="22"/>
          <w:szCs w:val="22"/>
        </w:rPr>
        <w:t>both in your fundraising and in your prayers which are equally important.</w:t>
      </w:r>
    </w:p>
    <w:sectPr w:rsidR="00CB0D27" w:rsidRPr="00725F77" w:rsidSect="00925CE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3EE8"/>
    <w:multiLevelType w:val="hybridMultilevel"/>
    <w:tmpl w:val="E684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76CE9"/>
    <w:multiLevelType w:val="hybridMultilevel"/>
    <w:tmpl w:val="F568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D1AD7"/>
    <w:multiLevelType w:val="hybridMultilevel"/>
    <w:tmpl w:val="A740D6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52E28B1"/>
    <w:multiLevelType w:val="hybridMultilevel"/>
    <w:tmpl w:val="6238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D0C24"/>
    <w:multiLevelType w:val="hybridMultilevel"/>
    <w:tmpl w:val="E1E6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F0308"/>
    <w:multiLevelType w:val="hybridMultilevel"/>
    <w:tmpl w:val="DEFC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53151"/>
    <w:multiLevelType w:val="hybridMultilevel"/>
    <w:tmpl w:val="6DDA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B281E"/>
    <w:multiLevelType w:val="hybridMultilevel"/>
    <w:tmpl w:val="8740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25B48"/>
    <w:multiLevelType w:val="hybridMultilevel"/>
    <w:tmpl w:val="23B6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21162A"/>
    <w:multiLevelType w:val="hybridMultilevel"/>
    <w:tmpl w:val="1A52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47CA8"/>
    <w:multiLevelType w:val="hybridMultilevel"/>
    <w:tmpl w:val="BA840BFC"/>
    <w:lvl w:ilvl="0" w:tplc="EBACD9D0">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7A4FFC"/>
    <w:multiLevelType w:val="hybridMultilevel"/>
    <w:tmpl w:val="8B92D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656BA2"/>
    <w:multiLevelType w:val="hybridMultilevel"/>
    <w:tmpl w:val="D2F8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26A7A"/>
    <w:multiLevelType w:val="hybridMultilevel"/>
    <w:tmpl w:val="5352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5707FE"/>
    <w:multiLevelType w:val="hybridMultilevel"/>
    <w:tmpl w:val="9A461E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519505">
    <w:abstractNumId w:val="5"/>
  </w:num>
  <w:num w:numId="2" w16cid:durableId="858549700">
    <w:abstractNumId w:val="13"/>
  </w:num>
  <w:num w:numId="3" w16cid:durableId="341470376">
    <w:abstractNumId w:val="11"/>
  </w:num>
  <w:num w:numId="4" w16cid:durableId="269241909">
    <w:abstractNumId w:val="2"/>
  </w:num>
  <w:num w:numId="5" w16cid:durableId="51393334">
    <w:abstractNumId w:val="12"/>
  </w:num>
  <w:num w:numId="6" w16cid:durableId="238945482">
    <w:abstractNumId w:val="14"/>
  </w:num>
  <w:num w:numId="7" w16cid:durableId="2023166929">
    <w:abstractNumId w:val="0"/>
  </w:num>
  <w:num w:numId="8" w16cid:durableId="2003658126">
    <w:abstractNumId w:val="8"/>
  </w:num>
  <w:num w:numId="9" w16cid:durableId="1709791519">
    <w:abstractNumId w:val="6"/>
  </w:num>
  <w:num w:numId="10" w16cid:durableId="1581329354">
    <w:abstractNumId w:val="4"/>
  </w:num>
  <w:num w:numId="11" w16cid:durableId="1297680218">
    <w:abstractNumId w:val="7"/>
  </w:num>
  <w:num w:numId="12" w16cid:durableId="1118178495">
    <w:abstractNumId w:val="3"/>
  </w:num>
  <w:num w:numId="13" w16cid:durableId="1799297051">
    <w:abstractNumId w:val="10"/>
  </w:num>
  <w:num w:numId="14" w16cid:durableId="687413926">
    <w:abstractNumId w:val="1"/>
  </w:num>
  <w:num w:numId="15" w16cid:durableId="1866746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5C"/>
    <w:rsid w:val="000044FF"/>
    <w:rsid w:val="000046D2"/>
    <w:rsid w:val="00005187"/>
    <w:rsid w:val="00017E5B"/>
    <w:rsid w:val="0003767B"/>
    <w:rsid w:val="000653EF"/>
    <w:rsid w:val="0008178B"/>
    <w:rsid w:val="00084E03"/>
    <w:rsid w:val="000948BA"/>
    <w:rsid w:val="000C418F"/>
    <w:rsid w:val="000C484B"/>
    <w:rsid w:val="000C581D"/>
    <w:rsid w:val="000C79DB"/>
    <w:rsid w:val="000D3AC7"/>
    <w:rsid w:val="000D65F5"/>
    <w:rsid w:val="000E63BD"/>
    <w:rsid w:val="000E648E"/>
    <w:rsid w:val="000F0983"/>
    <w:rsid w:val="00112EB2"/>
    <w:rsid w:val="00134EF1"/>
    <w:rsid w:val="001805D8"/>
    <w:rsid w:val="00186CA4"/>
    <w:rsid w:val="001B1843"/>
    <w:rsid w:val="001E5034"/>
    <w:rsid w:val="001E5270"/>
    <w:rsid w:val="001F3146"/>
    <w:rsid w:val="001F60D8"/>
    <w:rsid w:val="00207B53"/>
    <w:rsid w:val="00214E11"/>
    <w:rsid w:val="00216FFC"/>
    <w:rsid w:val="002217FB"/>
    <w:rsid w:val="002268A9"/>
    <w:rsid w:val="00243CC0"/>
    <w:rsid w:val="00244E9C"/>
    <w:rsid w:val="0025064D"/>
    <w:rsid w:val="00254B35"/>
    <w:rsid w:val="00254BB3"/>
    <w:rsid w:val="00254D57"/>
    <w:rsid w:val="0025619C"/>
    <w:rsid w:val="002629CD"/>
    <w:rsid w:val="002631C8"/>
    <w:rsid w:val="00265721"/>
    <w:rsid w:val="00276EF5"/>
    <w:rsid w:val="002833D0"/>
    <w:rsid w:val="0029289D"/>
    <w:rsid w:val="00294D6B"/>
    <w:rsid w:val="002B4510"/>
    <w:rsid w:val="002B4ADC"/>
    <w:rsid w:val="002C2E25"/>
    <w:rsid w:val="002D2FFD"/>
    <w:rsid w:val="002E3114"/>
    <w:rsid w:val="002F2E2E"/>
    <w:rsid w:val="002F472D"/>
    <w:rsid w:val="00310EA2"/>
    <w:rsid w:val="00312522"/>
    <w:rsid w:val="00315C72"/>
    <w:rsid w:val="003279B9"/>
    <w:rsid w:val="003338B8"/>
    <w:rsid w:val="00340481"/>
    <w:rsid w:val="003559AD"/>
    <w:rsid w:val="00356754"/>
    <w:rsid w:val="003D297F"/>
    <w:rsid w:val="003D35E2"/>
    <w:rsid w:val="003E0229"/>
    <w:rsid w:val="003E7E93"/>
    <w:rsid w:val="00407D35"/>
    <w:rsid w:val="004245B0"/>
    <w:rsid w:val="00424C6C"/>
    <w:rsid w:val="0042565C"/>
    <w:rsid w:val="00431D11"/>
    <w:rsid w:val="00435686"/>
    <w:rsid w:val="004373F1"/>
    <w:rsid w:val="004379A4"/>
    <w:rsid w:val="00447119"/>
    <w:rsid w:val="00451D99"/>
    <w:rsid w:val="004527B7"/>
    <w:rsid w:val="0045315F"/>
    <w:rsid w:val="00457D84"/>
    <w:rsid w:val="00471B39"/>
    <w:rsid w:val="00476DB5"/>
    <w:rsid w:val="0049129C"/>
    <w:rsid w:val="004975BC"/>
    <w:rsid w:val="004A0271"/>
    <w:rsid w:val="004C52C3"/>
    <w:rsid w:val="004C59EF"/>
    <w:rsid w:val="004D42B0"/>
    <w:rsid w:val="004D4CC8"/>
    <w:rsid w:val="004E2A00"/>
    <w:rsid w:val="004E7DE4"/>
    <w:rsid w:val="004F1E89"/>
    <w:rsid w:val="00527FCA"/>
    <w:rsid w:val="00546EFA"/>
    <w:rsid w:val="0055745C"/>
    <w:rsid w:val="00575E51"/>
    <w:rsid w:val="00583938"/>
    <w:rsid w:val="00590954"/>
    <w:rsid w:val="0059179A"/>
    <w:rsid w:val="00595E42"/>
    <w:rsid w:val="005A68EE"/>
    <w:rsid w:val="005B2E71"/>
    <w:rsid w:val="005C6B77"/>
    <w:rsid w:val="005D7AEF"/>
    <w:rsid w:val="005F1027"/>
    <w:rsid w:val="00620A75"/>
    <w:rsid w:val="00637501"/>
    <w:rsid w:val="00642D71"/>
    <w:rsid w:val="00651C2A"/>
    <w:rsid w:val="00651EBE"/>
    <w:rsid w:val="00654445"/>
    <w:rsid w:val="00666546"/>
    <w:rsid w:val="006708FA"/>
    <w:rsid w:val="00672041"/>
    <w:rsid w:val="00680734"/>
    <w:rsid w:val="00682B4B"/>
    <w:rsid w:val="0068511A"/>
    <w:rsid w:val="00693CF5"/>
    <w:rsid w:val="00694A17"/>
    <w:rsid w:val="006B71D3"/>
    <w:rsid w:val="006C3C2E"/>
    <w:rsid w:val="006C6AFA"/>
    <w:rsid w:val="006C78C4"/>
    <w:rsid w:val="006D0BC8"/>
    <w:rsid w:val="006D2BA1"/>
    <w:rsid w:val="006D3494"/>
    <w:rsid w:val="006F0E22"/>
    <w:rsid w:val="006F180F"/>
    <w:rsid w:val="00711BE6"/>
    <w:rsid w:val="007227D2"/>
    <w:rsid w:val="00725F77"/>
    <w:rsid w:val="0075397D"/>
    <w:rsid w:val="007632C8"/>
    <w:rsid w:val="007745FA"/>
    <w:rsid w:val="00774ED7"/>
    <w:rsid w:val="00791494"/>
    <w:rsid w:val="007A484D"/>
    <w:rsid w:val="007A64B8"/>
    <w:rsid w:val="007E3804"/>
    <w:rsid w:val="007E7709"/>
    <w:rsid w:val="007F6F00"/>
    <w:rsid w:val="00825553"/>
    <w:rsid w:val="008345D6"/>
    <w:rsid w:val="00842F70"/>
    <w:rsid w:val="00855233"/>
    <w:rsid w:val="00886E04"/>
    <w:rsid w:val="008A021C"/>
    <w:rsid w:val="008A7493"/>
    <w:rsid w:val="008B1D19"/>
    <w:rsid w:val="008B549E"/>
    <w:rsid w:val="008C4069"/>
    <w:rsid w:val="008C5051"/>
    <w:rsid w:val="008D3882"/>
    <w:rsid w:val="00906DC9"/>
    <w:rsid w:val="00911E97"/>
    <w:rsid w:val="009125CF"/>
    <w:rsid w:val="00913718"/>
    <w:rsid w:val="009177A1"/>
    <w:rsid w:val="00925CE8"/>
    <w:rsid w:val="00954F8F"/>
    <w:rsid w:val="00957549"/>
    <w:rsid w:val="0097130B"/>
    <w:rsid w:val="009856B8"/>
    <w:rsid w:val="009A242F"/>
    <w:rsid w:val="009A37D0"/>
    <w:rsid w:val="009A5054"/>
    <w:rsid w:val="009B667C"/>
    <w:rsid w:val="009C7388"/>
    <w:rsid w:val="009E2ADD"/>
    <w:rsid w:val="009F4254"/>
    <w:rsid w:val="00A21B29"/>
    <w:rsid w:val="00A26998"/>
    <w:rsid w:val="00A515A1"/>
    <w:rsid w:val="00A60455"/>
    <w:rsid w:val="00A67761"/>
    <w:rsid w:val="00A722F0"/>
    <w:rsid w:val="00A7372E"/>
    <w:rsid w:val="00A91CB8"/>
    <w:rsid w:val="00A93F93"/>
    <w:rsid w:val="00A95379"/>
    <w:rsid w:val="00A96AF4"/>
    <w:rsid w:val="00AA650C"/>
    <w:rsid w:val="00AA7585"/>
    <w:rsid w:val="00AB73B6"/>
    <w:rsid w:val="00AB7F4E"/>
    <w:rsid w:val="00AE7AE9"/>
    <w:rsid w:val="00B15D29"/>
    <w:rsid w:val="00B20908"/>
    <w:rsid w:val="00B45F9A"/>
    <w:rsid w:val="00B64434"/>
    <w:rsid w:val="00B657AF"/>
    <w:rsid w:val="00B670CA"/>
    <w:rsid w:val="00B71618"/>
    <w:rsid w:val="00B72BAA"/>
    <w:rsid w:val="00B95DAA"/>
    <w:rsid w:val="00B9605C"/>
    <w:rsid w:val="00BA69F2"/>
    <w:rsid w:val="00BC037B"/>
    <w:rsid w:val="00BD079A"/>
    <w:rsid w:val="00BE5E03"/>
    <w:rsid w:val="00BE6112"/>
    <w:rsid w:val="00BF7380"/>
    <w:rsid w:val="00C07CC1"/>
    <w:rsid w:val="00C17962"/>
    <w:rsid w:val="00C25BD8"/>
    <w:rsid w:val="00C367A6"/>
    <w:rsid w:val="00C41238"/>
    <w:rsid w:val="00C41DBC"/>
    <w:rsid w:val="00C509C2"/>
    <w:rsid w:val="00C54283"/>
    <w:rsid w:val="00C56CA0"/>
    <w:rsid w:val="00C64353"/>
    <w:rsid w:val="00C67559"/>
    <w:rsid w:val="00C761BB"/>
    <w:rsid w:val="00C7793F"/>
    <w:rsid w:val="00C846FF"/>
    <w:rsid w:val="00C869AA"/>
    <w:rsid w:val="00C9035A"/>
    <w:rsid w:val="00C95295"/>
    <w:rsid w:val="00CA0B78"/>
    <w:rsid w:val="00CB0D27"/>
    <w:rsid w:val="00CC1926"/>
    <w:rsid w:val="00CC7780"/>
    <w:rsid w:val="00CD154C"/>
    <w:rsid w:val="00CF57D9"/>
    <w:rsid w:val="00D07232"/>
    <w:rsid w:val="00D13DD1"/>
    <w:rsid w:val="00D24A2D"/>
    <w:rsid w:val="00D354AA"/>
    <w:rsid w:val="00D446E7"/>
    <w:rsid w:val="00D528DF"/>
    <w:rsid w:val="00D732E0"/>
    <w:rsid w:val="00D80535"/>
    <w:rsid w:val="00D83277"/>
    <w:rsid w:val="00D85B4B"/>
    <w:rsid w:val="00D94591"/>
    <w:rsid w:val="00DA319D"/>
    <w:rsid w:val="00DA4F23"/>
    <w:rsid w:val="00DA4F47"/>
    <w:rsid w:val="00DB54D2"/>
    <w:rsid w:val="00DC17A9"/>
    <w:rsid w:val="00DE0FA0"/>
    <w:rsid w:val="00DE7ADE"/>
    <w:rsid w:val="00E00EE8"/>
    <w:rsid w:val="00E0161B"/>
    <w:rsid w:val="00E04E4C"/>
    <w:rsid w:val="00E16667"/>
    <w:rsid w:val="00E23941"/>
    <w:rsid w:val="00E3431F"/>
    <w:rsid w:val="00E60B28"/>
    <w:rsid w:val="00E670E3"/>
    <w:rsid w:val="00E7232B"/>
    <w:rsid w:val="00EB5CE4"/>
    <w:rsid w:val="00EC1870"/>
    <w:rsid w:val="00ED2CE5"/>
    <w:rsid w:val="00ED7DA6"/>
    <w:rsid w:val="00EE6CD8"/>
    <w:rsid w:val="00EF73FE"/>
    <w:rsid w:val="00F05870"/>
    <w:rsid w:val="00F34074"/>
    <w:rsid w:val="00F37017"/>
    <w:rsid w:val="00F47871"/>
    <w:rsid w:val="00F61109"/>
    <w:rsid w:val="00F64CE8"/>
    <w:rsid w:val="00F90BD8"/>
    <w:rsid w:val="00FA2489"/>
    <w:rsid w:val="00FA74D8"/>
    <w:rsid w:val="00FC0A09"/>
    <w:rsid w:val="00FE01D8"/>
    <w:rsid w:val="00FE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2727"/>
  <w15:chartTrackingRefBased/>
  <w15:docId w15:val="{D3530AA7-B671-4AEF-B2D1-94633A80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E7"/>
  </w:style>
  <w:style w:type="paragraph" w:styleId="Heading1">
    <w:name w:val="heading 1"/>
    <w:basedOn w:val="Normal"/>
    <w:next w:val="Normal"/>
    <w:link w:val="Heading1Char"/>
    <w:uiPriority w:val="9"/>
    <w:qFormat/>
    <w:rsid w:val="00913718"/>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13718"/>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13718"/>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913718"/>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913718"/>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913718"/>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913718"/>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91371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371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cs="Tahoma"/>
      <w:position w:val="-1"/>
      <w:szCs w:val="16"/>
      <w:lang w:eastAsia="en-GB"/>
    </w:rPr>
  </w:style>
  <w:style w:type="character" w:customStyle="1" w:styleId="BalloonTextChar">
    <w:name w:val="Balloon Text Char"/>
    <w:basedOn w:val="DefaultParagraphFont"/>
    <w:link w:val="BalloonText"/>
    <w:rsid w:val="004E7DE4"/>
    <w:rPr>
      <w:rFonts w:ascii="Century Gothic" w:eastAsia="Times New Roman" w:hAnsi="Century Gothic" w:cs="Tahoma"/>
      <w:position w:val="-1"/>
      <w:sz w:val="20"/>
      <w:szCs w:val="16"/>
      <w:lang w:eastAsia="en-GB"/>
    </w:rPr>
  </w:style>
  <w:style w:type="paragraph" w:styleId="CommentText">
    <w:name w:val="annotation text"/>
    <w:basedOn w:val="Normal"/>
    <w:link w:val="Comment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position w:val="-1"/>
      <w:lang w:eastAsia="en-GB"/>
    </w:rPr>
  </w:style>
  <w:style w:type="character" w:customStyle="1" w:styleId="CommentTextChar">
    <w:name w:val="Comment Text Char"/>
    <w:basedOn w:val="DefaultParagraphFont"/>
    <w:link w:val="CommentText"/>
    <w:rsid w:val="004E7DE4"/>
    <w:rPr>
      <w:rFonts w:ascii="Century Gothic" w:eastAsia="Times New Roman" w:hAnsi="Century Gothic"/>
      <w:position w:val="-1"/>
      <w:sz w:val="20"/>
      <w:szCs w:val="20"/>
      <w:lang w:eastAsia="en-GB"/>
    </w:rPr>
  </w:style>
  <w:style w:type="character" w:customStyle="1" w:styleId="Heading1Char">
    <w:name w:val="Heading 1 Char"/>
    <w:basedOn w:val="DefaultParagraphFont"/>
    <w:link w:val="Heading1"/>
    <w:uiPriority w:val="9"/>
    <w:rsid w:val="00913718"/>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semiHidden/>
    <w:rsid w:val="00913718"/>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913718"/>
    <w:rPr>
      <w:caps/>
      <w:color w:val="511707" w:themeColor="accent1" w:themeShade="7F"/>
      <w:spacing w:val="15"/>
    </w:rPr>
  </w:style>
  <w:style w:type="character" w:customStyle="1" w:styleId="Heading4Char">
    <w:name w:val="Heading 4 Char"/>
    <w:basedOn w:val="DefaultParagraphFont"/>
    <w:link w:val="Heading4"/>
    <w:uiPriority w:val="9"/>
    <w:semiHidden/>
    <w:rsid w:val="00913718"/>
    <w:rPr>
      <w:caps/>
      <w:color w:val="7B230B" w:themeColor="accent1" w:themeShade="BF"/>
      <w:spacing w:val="10"/>
    </w:rPr>
  </w:style>
  <w:style w:type="character" w:customStyle="1" w:styleId="Heading5Char">
    <w:name w:val="Heading 5 Char"/>
    <w:basedOn w:val="DefaultParagraphFont"/>
    <w:link w:val="Heading5"/>
    <w:uiPriority w:val="9"/>
    <w:semiHidden/>
    <w:rsid w:val="00913718"/>
    <w:rPr>
      <w:caps/>
      <w:color w:val="7B230B" w:themeColor="accent1" w:themeShade="BF"/>
      <w:spacing w:val="10"/>
    </w:rPr>
  </w:style>
  <w:style w:type="character" w:customStyle="1" w:styleId="Heading6Char">
    <w:name w:val="Heading 6 Char"/>
    <w:basedOn w:val="DefaultParagraphFont"/>
    <w:link w:val="Heading6"/>
    <w:uiPriority w:val="9"/>
    <w:semiHidden/>
    <w:rsid w:val="00913718"/>
    <w:rPr>
      <w:caps/>
      <w:color w:val="7B230B" w:themeColor="accent1" w:themeShade="BF"/>
      <w:spacing w:val="10"/>
    </w:rPr>
  </w:style>
  <w:style w:type="character" w:customStyle="1" w:styleId="Heading7Char">
    <w:name w:val="Heading 7 Char"/>
    <w:basedOn w:val="DefaultParagraphFont"/>
    <w:link w:val="Heading7"/>
    <w:uiPriority w:val="9"/>
    <w:semiHidden/>
    <w:rsid w:val="00913718"/>
    <w:rPr>
      <w:caps/>
      <w:color w:val="7B230B" w:themeColor="accent1" w:themeShade="BF"/>
      <w:spacing w:val="10"/>
    </w:rPr>
  </w:style>
  <w:style w:type="character" w:customStyle="1" w:styleId="Heading8Char">
    <w:name w:val="Heading 8 Char"/>
    <w:basedOn w:val="DefaultParagraphFont"/>
    <w:link w:val="Heading8"/>
    <w:uiPriority w:val="9"/>
    <w:semiHidden/>
    <w:rsid w:val="00913718"/>
    <w:rPr>
      <w:caps/>
      <w:spacing w:val="10"/>
      <w:sz w:val="18"/>
      <w:szCs w:val="18"/>
    </w:rPr>
  </w:style>
  <w:style w:type="character" w:customStyle="1" w:styleId="Heading9Char">
    <w:name w:val="Heading 9 Char"/>
    <w:basedOn w:val="DefaultParagraphFont"/>
    <w:link w:val="Heading9"/>
    <w:uiPriority w:val="9"/>
    <w:semiHidden/>
    <w:rsid w:val="00913718"/>
    <w:rPr>
      <w:i/>
      <w:iCs/>
      <w:caps/>
      <w:spacing w:val="10"/>
      <w:sz w:val="18"/>
      <w:szCs w:val="18"/>
    </w:rPr>
  </w:style>
  <w:style w:type="paragraph" w:styleId="Caption">
    <w:name w:val="caption"/>
    <w:basedOn w:val="Normal"/>
    <w:next w:val="Normal"/>
    <w:uiPriority w:val="35"/>
    <w:semiHidden/>
    <w:unhideWhenUsed/>
    <w:qFormat/>
    <w:rsid w:val="00913718"/>
    <w:rPr>
      <w:b/>
      <w:bCs/>
      <w:color w:val="7B230B" w:themeColor="accent1" w:themeShade="BF"/>
      <w:sz w:val="16"/>
      <w:szCs w:val="16"/>
    </w:rPr>
  </w:style>
  <w:style w:type="paragraph" w:styleId="Title">
    <w:name w:val="Title"/>
    <w:basedOn w:val="Normal"/>
    <w:next w:val="Normal"/>
    <w:link w:val="TitleChar"/>
    <w:uiPriority w:val="10"/>
    <w:qFormat/>
    <w:rsid w:val="00913718"/>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913718"/>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91371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13718"/>
    <w:rPr>
      <w:caps/>
      <w:color w:val="595959" w:themeColor="text1" w:themeTint="A6"/>
      <w:spacing w:val="10"/>
      <w:sz w:val="21"/>
      <w:szCs w:val="21"/>
    </w:rPr>
  </w:style>
  <w:style w:type="character" w:styleId="Strong">
    <w:name w:val="Strong"/>
    <w:uiPriority w:val="22"/>
    <w:qFormat/>
    <w:rsid w:val="00913718"/>
    <w:rPr>
      <w:b/>
      <w:bCs/>
    </w:rPr>
  </w:style>
  <w:style w:type="character" w:styleId="Emphasis">
    <w:name w:val="Emphasis"/>
    <w:uiPriority w:val="20"/>
    <w:qFormat/>
    <w:rsid w:val="00913718"/>
    <w:rPr>
      <w:caps/>
      <w:color w:val="511707" w:themeColor="accent1" w:themeShade="7F"/>
      <w:spacing w:val="5"/>
    </w:rPr>
  </w:style>
  <w:style w:type="paragraph" w:styleId="NoSpacing">
    <w:name w:val="No Spacing"/>
    <w:uiPriority w:val="1"/>
    <w:qFormat/>
    <w:rsid w:val="00913718"/>
    <w:pPr>
      <w:spacing w:after="0" w:line="240" w:lineRule="auto"/>
    </w:pPr>
  </w:style>
  <w:style w:type="paragraph" w:styleId="Quote">
    <w:name w:val="Quote"/>
    <w:basedOn w:val="Normal"/>
    <w:next w:val="Normal"/>
    <w:link w:val="QuoteChar"/>
    <w:uiPriority w:val="29"/>
    <w:qFormat/>
    <w:rsid w:val="00913718"/>
    <w:rPr>
      <w:i/>
      <w:iCs/>
      <w:sz w:val="24"/>
      <w:szCs w:val="24"/>
    </w:rPr>
  </w:style>
  <w:style w:type="character" w:customStyle="1" w:styleId="QuoteChar">
    <w:name w:val="Quote Char"/>
    <w:basedOn w:val="DefaultParagraphFont"/>
    <w:link w:val="Quote"/>
    <w:uiPriority w:val="29"/>
    <w:rsid w:val="00913718"/>
    <w:rPr>
      <w:i/>
      <w:iCs/>
      <w:sz w:val="24"/>
      <w:szCs w:val="24"/>
    </w:rPr>
  </w:style>
  <w:style w:type="paragraph" w:styleId="IntenseQuote">
    <w:name w:val="Intense Quote"/>
    <w:basedOn w:val="Normal"/>
    <w:next w:val="Normal"/>
    <w:link w:val="IntenseQuoteChar"/>
    <w:uiPriority w:val="30"/>
    <w:qFormat/>
    <w:rsid w:val="00913718"/>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913718"/>
    <w:rPr>
      <w:color w:val="A5300F" w:themeColor="accent1"/>
      <w:sz w:val="24"/>
      <w:szCs w:val="24"/>
    </w:rPr>
  </w:style>
  <w:style w:type="character" w:styleId="SubtleEmphasis">
    <w:name w:val="Subtle Emphasis"/>
    <w:uiPriority w:val="19"/>
    <w:qFormat/>
    <w:rsid w:val="00913718"/>
    <w:rPr>
      <w:i/>
      <w:iCs/>
      <w:color w:val="511707" w:themeColor="accent1" w:themeShade="7F"/>
    </w:rPr>
  </w:style>
  <w:style w:type="character" w:styleId="IntenseEmphasis">
    <w:name w:val="Intense Emphasis"/>
    <w:uiPriority w:val="21"/>
    <w:qFormat/>
    <w:rsid w:val="00913718"/>
    <w:rPr>
      <w:b/>
      <w:bCs/>
      <w:caps/>
      <w:color w:val="511707" w:themeColor="accent1" w:themeShade="7F"/>
      <w:spacing w:val="10"/>
    </w:rPr>
  </w:style>
  <w:style w:type="character" w:styleId="SubtleReference">
    <w:name w:val="Subtle Reference"/>
    <w:uiPriority w:val="31"/>
    <w:qFormat/>
    <w:rsid w:val="00913718"/>
    <w:rPr>
      <w:b/>
      <w:bCs/>
      <w:color w:val="A5300F" w:themeColor="accent1"/>
    </w:rPr>
  </w:style>
  <w:style w:type="character" w:styleId="IntenseReference">
    <w:name w:val="Intense Reference"/>
    <w:uiPriority w:val="32"/>
    <w:qFormat/>
    <w:rsid w:val="00913718"/>
    <w:rPr>
      <w:b/>
      <w:bCs/>
      <w:i/>
      <w:iCs/>
      <w:caps/>
      <w:color w:val="A5300F" w:themeColor="accent1"/>
    </w:rPr>
  </w:style>
  <w:style w:type="character" w:styleId="BookTitle">
    <w:name w:val="Book Title"/>
    <w:uiPriority w:val="33"/>
    <w:qFormat/>
    <w:rsid w:val="00913718"/>
    <w:rPr>
      <w:b/>
      <w:bCs/>
      <w:i/>
      <w:iCs/>
      <w:spacing w:val="0"/>
    </w:rPr>
  </w:style>
  <w:style w:type="paragraph" w:styleId="TOCHeading">
    <w:name w:val="TOC Heading"/>
    <w:basedOn w:val="Heading1"/>
    <w:next w:val="Normal"/>
    <w:uiPriority w:val="39"/>
    <w:semiHidden/>
    <w:unhideWhenUsed/>
    <w:qFormat/>
    <w:rsid w:val="00913718"/>
    <w:pPr>
      <w:outlineLvl w:val="9"/>
    </w:pPr>
  </w:style>
  <w:style w:type="paragraph" w:styleId="NormalWeb">
    <w:name w:val="Normal (Web)"/>
    <w:basedOn w:val="Normal"/>
    <w:uiPriority w:val="99"/>
    <w:semiHidden/>
    <w:unhideWhenUsed/>
    <w:rsid w:val="009125CF"/>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46D2"/>
    <w:pPr>
      <w:ind w:left="720"/>
      <w:contextualSpacing/>
    </w:pPr>
  </w:style>
  <w:style w:type="character" w:styleId="Hyperlink">
    <w:name w:val="Hyperlink"/>
    <w:basedOn w:val="DefaultParagraphFont"/>
    <w:uiPriority w:val="99"/>
    <w:unhideWhenUsed/>
    <w:rsid w:val="00A60455"/>
    <w:rPr>
      <w:color w:val="6B9F25" w:themeColor="hyperlink"/>
      <w:u w:val="single"/>
    </w:rPr>
  </w:style>
  <w:style w:type="character" w:styleId="UnresolvedMention">
    <w:name w:val="Unresolved Mention"/>
    <w:basedOn w:val="DefaultParagraphFont"/>
    <w:uiPriority w:val="99"/>
    <w:semiHidden/>
    <w:unhideWhenUsed/>
    <w:rsid w:val="00A60455"/>
    <w:rPr>
      <w:color w:val="605E5C"/>
      <w:shd w:val="clear" w:color="auto" w:fill="E1DFDD"/>
    </w:rPr>
  </w:style>
  <w:style w:type="character" w:styleId="FollowedHyperlink">
    <w:name w:val="FollowedHyperlink"/>
    <w:basedOn w:val="DefaultParagraphFont"/>
    <w:uiPriority w:val="99"/>
    <w:semiHidden/>
    <w:unhideWhenUsed/>
    <w:rsid w:val="001B1843"/>
    <w:rPr>
      <w:color w:val="B26B02" w:themeColor="followedHyperlink"/>
      <w:u w:val="single"/>
    </w:rPr>
  </w:style>
  <w:style w:type="paragraph" w:customStyle="1" w:styleId="TableParagraph">
    <w:name w:val="Table Paragraph"/>
    <w:basedOn w:val="Normal"/>
    <w:uiPriority w:val="1"/>
    <w:qFormat/>
    <w:rsid w:val="00925CE8"/>
    <w:pPr>
      <w:widowControl w:val="0"/>
      <w:spacing w:before="0" w:after="0" w:line="240" w:lineRule="auto"/>
    </w:pPr>
    <w:rPr>
      <w:rFonts w:eastAsiaTheme="minorHAnsi"/>
      <w:sz w:val="22"/>
      <w:szCs w:val="22"/>
      <w:lang w:val="en-US"/>
    </w:rPr>
  </w:style>
  <w:style w:type="paragraph" w:styleId="BodyText">
    <w:name w:val="Body Text"/>
    <w:basedOn w:val="Normal"/>
    <w:link w:val="BodyTextChar"/>
    <w:uiPriority w:val="1"/>
    <w:qFormat/>
    <w:rsid w:val="00925CE8"/>
    <w:pPr>
      <w:widowControl w:val="0"/>
      <w:spacing w:before="0" w:after="0" w:line="240" w:lineRule="auto"/>
      <w:ind w:left="110"/>
    </w:pPr>
    <w:rPr>
      <w:rFonts w:ascii="Calibri" w:eastAsia="Calibri" w:hAnsi="Calibri"/>
      <w:lang w:val="en-US"/>
    </w:rPr>
  </w:style>
  <w:style w:type="character" w:customStyle="1" w:styleId="BodyTextChar">
    <w:name w:val="Body Text Char"/>
    <w:basedOn w:val="DefaultParagraphFont"/>
    <w:link w:val="BodyText"/>
    <w:uiPriority w:val="1"/>
    <w:rsid w:val="00925CE8"/>
    <w:rPr>
      <w:rFonts w:ascii="Calibri" w:eastAsia="Calibri" w:hAnsi="Calibri"/>
      <w:lang w:val="en-US"/>
    </w:rPr>
  </w:style>
  <w:style w:type="table" w:styleId="TableGrid">
    <w:name w:val="Table Grid"/>
    <w:basedOn w:val="TableNormal"/>
    <w:uiPriority w:val="39"/>
    <w:rsid w:val="00CB0D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5580">
      <w:bodyDiv w:val="1"/>
      <w:marLeft w:val="0"/>
      <w:marRight w:val="0"/>
      <w:marTop w:val="0"/>
      <w:marBottom w:val="0"/>
      <w:divBdr>
        <w:top w:val="none" w:sz="0" w:space="0" w:color="auto"/>
        <w:left w:val="none" w:sz="0" w:space="0" w:color="auto"/>
        <w:bottom w:val="none" w:sz="0" w:space="0" w:color="auto"/>
        <w:right w:val="none" w:sz="0" w:space="0" w:color="auto"/>
      </w:divBdr>
    </w:div>
    <w:div w:id="578826949">
      <w:bodyDiv w:val="1"/>
      <w:marLeft w:val="0"/>
      <w:marRight w:val="0"/>
      <w:marTop w:val="0"/>
      <w:marBottom w:val="0"/>
      <w:divBdr>
        <w:top w:val="none" w:sz="0" w:space="0" w:color="auto"/>
        <w:left w:val="none" w:sz="0" w:space="0" w:color="auto"/>
        <w:bottom w:val="none" w:sz="0" w:space="0" w:color="auto"/>
        <w:right w:val="none" w:sz="0" w:space="0" w:color="auto"/>
      </w:divBdr>
    </w:div>
    <w:div w:id="1027636391">
      <w:bodyDiv w:val="1"/>
      <w:marLeft w:val="0"/>
      <w:marRight w:val="0"/>
      <w:marTop w:val="0"/>
      <w:marBottom w:val="0"/>
      <w:divBdr>
        <w:top w:val="none" w:sz="0" w:space="0" w:color="auto"/>
        <w:left w:val="none" w:sz="0" w:space="0" w:color="auto"/>
        <w:bottom w:val="none" w:sz="0" w:space="0" w:color="auto"/>
        <w:right w:val="none" w:sz="0" w:space="0" w:color="auto"/>
      </w:divBdr>
    </w:div>
    <w:div w:id="1253657905">
      <w:bodyDiv w:val="1"/>
      <w:marLeft w:val="0"/>
      <w:marRight w:val="0"/>
      <w:marTop w:val="0"/>
      <w:marBottom w:val="0"/>
      <w:divBdr>
        <w:top w:val="none" w:sz="0" w:space="0" w:color="auto"/>
        <w:left w:val="none" w:sz="0" w:space="0" w:color="auto"/>
        <w:bottom w:val="none" w:sz="0" w:space="0" w:color="auto"/>
        <w:right w:val="none" w:sz="0" w:space="0" w:color="auto"/>
      </w:divBdr>
    </w:div>
    <w:div w:id="16458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nuk.org/resources/?filter_resource_category=255"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nuk.org/our-campaigns/gifts-of-faith/" TargetMode="External"/><Relationship Id="rId4" Type="http://schemas.openxmlformats.org/officeDocument/2006/relationships/settings" Target="settings.xml"/><Relationship Id="rId9" Type="http://schemas.openxmlformats.org/officeDocument/2006/relationships/hyperlink" Target="https://acnuk.org/our-campaigns/gifts-of-faith/"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325F-20C7-48ED-981F-01518C0B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Gorton</dc:creator>
  <cp:keywords/>
  <dc:description/>
  <cp:lastModifiedBy>Marie Fahy</cp:lastModifiedBy>
  <cp:revision>2</cp:revision>
  <dcterms:created xsi:type="dcterms:W3CDTF">2024-11-24T11:01:00Z</dcterms:created>
  <dcterms:modified xsi:type="dcterms:W3CDTF">2024-11-24T11:01:00Z</dcterms:modified>
</cp:coreProperties>
</file>